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0FC" w:rsidRPr="002A71DF" w:rsidRDefault="004620FC" w:rsidP="004620FC">
      <w:pPr>
        <w:pStyle w:val="BodyText"/>
        <w:spacing w:before="2"/>
        <w:rPr>
          <w:rFonts w:asciiTheme="majorHAnsi" w:hAnsiTheme="majorHAnsi"/>
          <w:sz w:val="22"/>
          <w:szCs w:val="22"/>
        </w:rPr>
      </w:pPr>
    </w:p>
    <w:p w:rsidR="004620FC" w:rsidRPr="002A71DF" w:rsidRDefault="004620FC" w:rsidP="004620FC">
      <w:pPr>
        <w:pStyle w:val="Heading2"/>
        <w:spacing w:before="93"/>
        <w:ind w:left="0" w:right="1056" w:firstLine="0"/>
        <w:jc w:val="left"/>
        <w:rPr>
          <w:rFonts w:asciiTheme="majorHAnsi" w:hAnsiTheme="majorHAnsi"/>
          <w:sz w:val="22"/>
          <w:szCs w:val="22"/>
          <w:u w:val="thick"/>
        </w:rPr>
      </w:pPr>
    </w:p>
    <w:p w:rsidR="004620FC" w:rsidRPr="00F20049" w:rsidRDefault="004620FC" w:rsidP="004620FC">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4620FC" w:rsidRPr="009776C8" w:rsidRDefault="004620FC" w:rsidP="004620FC">
      <w:pPr>
        <w:contextualSpacing/>
        <w:rPr>
          <w:rFonts w:ascii="Bookman Old Style" w:hAnsi="Bookman Old Style" w:cs="Tahoma"/>
          <w:sz w:val="20"/>
          <w:szCs w:val="20"/>
        </w:rPr>
      </w:pPr>
      <w:r>
        <w:rPr>
          <w:rFonts w:asciiTheme="majorHAnsi" w:hAnsiTheme="majorHAnsi" w:cs="Times New Roman"/>
          <w:sz w:val="24"/>
          <w:szCs w:val="24"/>
          <w:u w:val="single"/>
        </w:rPr>
        <w:t>(Borrower Name :-</w:t>
      </w:r>
      <w:r w:rsidRPr="00052009">
        <w:rPr>
          <w:u w:val="single"/>
        </w:rPr>
        <w:t xml:space="preserve"> </w:t>
      </w:r>
      <w:r w:rsidRPr="004620FC">
        <w:rPr>
          <w:rFonts w:ascii="Book Antiqua" w:hAnsi="Book Antiqua"/>
          <w:b/>
          <w:bCs/>
          <w:u w:val="single"/>
        </w:rPr>
        <w:t>MR.P LOKESH</w:t>
      </w:r>
      <w:bookmarkStart w:id="0" w:name="_GoBack"/>
      <w:bookmarkEnd w:id="0"/>
      <w:r w:rsidRPr="004D35C6">
        <w:rPr>
          <w:u w:val="single"/>
        </w:rPr>
        <w:t>,</w:t>
      </w:r>
      <w:r w:rsidRPr="006712C8">
        <w:rPr>
          <w:u w:val="single"/>
        </w:rPr>
        <w:t xml:space="preserve"> </w:t>
      </w:r>
      <w:r w:rsidRPr="006712C8">
        <w:rPr>
          <w:rFonts w:asciiTheme="majorHAnsi" w:hAnsiTheme="majorHAnsi" w:cs="Times New Roman"/>
          <w:sz w:val="24"/>
          <w:szCs w:val="24"/>
          <w:u w:val="single"/>
        </w:rPr>
        <w:t xml:space="preserve">&amp;  Loan Account No. </w:t>
      </w:r>
      <w:r w:rsidRPr="004620FC">
        <w:rPr>
          <w:rFonts w:ascii="Bookman Old Style" w:hAnsi="Bookman Old Style" w:cs="Tahoma"/>
          <w:sz w:val="20"/>
          <w:szCs w:val="20"/>
          <w:u w:val="single"/>
        </w:rPr>
        <w:t>SHLHTRPT0000968</w:t>
      </w:r>
      <w:r w:rsidRPr="004D35C6">
        <w:rPr>
          <w:rFonts w:asciiTheme="majorHAnsi" w:hAnsiTheme="majorHAnsi"/>
          <w:sz w:val="24"/>
          <w:szCs w:val="24"/>
          <w:u w:val="single"/>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4620FC" w:rsidRPr="00F20049" w:rsidTr="00562772">
        <w:trPr>
          <w:trHeight w:val="1361"/>
        </w:trPr>
        <w:tc>
          <w:tcPr>
            <w:tcW w:w="4400" w:type="dxa"/>
            <w:vMerge w:val="restart"/>
          </w:tcPr>
          <w:p w:rsidR="004620FC" w:rsidRPr="00F20049" w:rsidRDefault="004620FC" w:rsidP="00562772">
            <w:pPr>
              <w:pStyle w:val="TableParagraph"/>
              <w:rPr>
                <w:rFonts w:asciiTheme="majorHAnsi" w:hAnsiTheme="majorHAnsi"/>
                <w:sz w:val="20"/>
                <w:szCs w:val="20"/>
              </w:rPr>
            </w:pPr>
          </w:p>
          <w:p w:rsidR="004620FC" w:rsidRPr="00F20049" w:rsidRDefault="004620FC" w:rsidP="00562772">
            <w:pPr>
              <w:pStyle w:val="TableParagraph"/>
              <w:rPr>
                <w:rFonts w:asciiTheme="majorHAnsi" w:hAnsiTheme="majorHAnsi"/>
                <w:sz w:val="20"/>
                <w:szCs w:val="20"/>
              </w:rPr>
            </w:pPr>
          </w:p>
          <w:p w:rsidR="004620FC" w:rsidRPr="00F20049" w:rsidRDefault="004620FC" w:rsidP="00562772">
            <w:pPr>
              <w:pStyle w:val="TableParagraph"/>
              <w:rPr>
                <w:rFonts w:asciiTheme="majorHAnsi" w:hAnsiTheme="majorHAnsi"/>
                <w:sz w:val="20"/>
                <w:szCs w:val="20"/>
              </w:rPr>
            </w:pPr>
            <w:r w:rsidRPr="00C70BB8">
              <w:rPr>
                <w:rFonts w:asciiTheme="majorHAnsi" w:hAnsiTheme="majorHAnsi"/>
                <w:noProof/>
                <w:sz w:val="20"/>
                <w:szCs w:val="20"/>
                <w:lang w:bidi="ar-SA"/>
              </w:rPr>
              <w:drawing>
                <wp:inline distT="0" distB="0" distL="0" distR="0" wp14:anchorId="63321964" wp14:editId="1404F283">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5"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4620FC" w:rsidRPr="00F20049" w:rsidRDefault="004620FC" w:rsidP="00562772">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4620FC" w:rsidRPr="00C70BB8" w:rsidRDefault="004620FC" w:rsidP="00562772">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4620FC" w:rsidRPr="00C70BB8" w:rsidRDefault="004620FC" w:rsidP="00562772">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Level 3, Wockhardt Towers, East Wing C-2 Block,</w:t>
            </w:r>
          </w:p>
          <w:p w:rsidR="004620FC" w:rsidRPr="00C70BB8" w:rsidRDefault="004620FC" w:rsidP="00562772">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Bandra Kurla  Complex, Bandra (East), </w:t>
            </w:r>
          </w:p>
          <w:p w:rsidR="004620FC" w:rsidRPr="00C70BB8" w:rsidRDefault="004620FC" w:rsidP="00562772">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4620FC" w:rsidRPr="00C70BB8" w:rsidRDefault="004620FC" w:rsidP="00562772">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4620FC" w:rsidRPr="00C70BB8" w:rsidRDefault="004620FC" w:rsidP="00562772">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6" w:history="1">
              <w:r w:rsidRPr="00C70BB8">
                <w:rPr>
                  <w:rStyle w:val="Hyperlink"/>
                  <w:rFonts w:asciiTheme="majorHAnsi" w:eastAsia="Arial" w:hAnsiTheme="majorHAnsi"/>
                  <w:b/>
                  <w:sz w:val="20"/>
                  <w:szCs w:val="20"/>
                </w:rPr>
                <w:t>www.shriramhousing.in</w:t>
              </w:r>
            </w:hyperlink>
          </w:p>
        </w:tc>
      </w:tr>
      <w:tr w:rsidR="004620FC" w:rsidRPr="00F20049" w:rsidTr="00562772">
        <w:trPr>
          <w:trHeight w:val="1128"/>
        </w:trPr>
        <w:tc>
          <w:tcPr>
            <w:tcW w:w="4400" w:type="dxa"/>
            <w:vMerge/>
            <w:tcBorders>
              <w:top w:val="nil"/>
            </w:tcBorders>
          </w:tcPr>
          <w:p w:rsidR="004620FC" w:rsidRPr="00F20049" w:rsidRDefault="004620FC" w:rsidP="00562772">
            <w:pPr>
              <w:rPr>
                <w:rFonts w:asciiTheme="majorHAnsi" w:hAnsiTheme="majorHAnsi"/>
                <w:sz w:val="20"/>
                <w:szCs w:val="20"/>
              </w:rPr>
            </w:pPr>
          </w:p>
        </w:tc>
        <w:tc>
          <w:tcPr>
            <w:tcW w:w="6775" w:type="dxa"/>
          </w:tcPr>
          <w:p w:rsidR="004620FC" w:rsidRPr="00C70BB8" w:rsidRDefault="004620FC" w:rsidP="00562772">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4620FC" w:rsidRPr="00C70BB8" w:rsidRDefault="004620FC" w:rsidP="00562772">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Angappa Naicken Street, Chennai – 600 001</w:t>
            </w:r>
          </w:p>
          <w:p w:rsidR="004620FC" w:rsidRPr="00C70BB8" w:rsidRDefault="004620FC" w:rsidP="00562772">
            <w:pPr>
              <w:pStyle w:val="TableParagraph"/>
              <w:jc w:val="both"/>
              <w:rPr>
                <w:rFonts w:asciiTheme="majorHAnsi" w:hAnsiTheme="majorHAnsi"/>
                <w:b/>
                <w:bCs/>
                <w:color w:val="000000" w:themeColor="text1"/>
                <w:sz w:val="20"/>
                <w:szCs w:val="20"/>
              </w:rPr>
            </w:pPr>
          </w:p>
          <w:p w:rsidR="004620FC" w:rsidRPr="00C70BB8" w:rsidRDefault="004620FC" w:rsidP="00562772">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4620FC" w:rsidRPr="0077707D" w:rsidRDefault="004620FC" w:rsidP="00562772">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4620FC" w:rsidRPr="00F20049" w:rsidRDefault="004620FC" w:rsidP="004620FC">
      <w:pPr>
        <w:tabs>
          <w:tab w:val="left" w:pos="4395"/>
        </w:tabs>
        <w:spacing w:before="93"/>
        <w:rPr>
          <w:rFonts w:asciiTheme="majorHAnsi" w:hAnsiTheme="majorHAnsi"/>
          <w:b/>
          <w:sz w:val="20"/>
          <w:szCs w:val="20"/>
          <w:u w:val="single"/>
        </w:rPr>
      </w:pPr>
    </w:p>
    <w:p w:rsidR="004620FC" w:rsidRPr="00F20049" w:rsidRDefault="004620FC" w:rsidP="004620FC">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4620FC" w:rsidRPr="00D606F3" w:rsidRDefault="004620FC" w:rsidP="004620FC">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4620FC" w:rsidRPr="00F20049" w:rsidRDefault="004620FC" w:rsidP="004620FC">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4620FC" w:rsidRPr="00F20049" w:rsidRDefault="004620FC" w:rsidP="004620FC">
      <w:pPr>
        <w:pStyle w:val="ListParagraph"/>
        <w:tabs>
          <w:tab w:val="left" w:pos="2301"/>
        </w:tabs>
        <w:spacing w:before="3"/>
        <w:ind w:right="865"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The sale is governed by the Provisions of the Securitisation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
    <w:p w:rsidR="004620FC" w:rsidRPr="00F20049" w:rsidRDefault="004620FC" w:rsidP="004620FC">
      <w:pPr>
        <w:pStyle w:val="BodyText"/>
        <w:spacing w:before="2"/>
        <w:rPr>
          <w:rFonts w:asciiTheme="majorHAnsi" w:hAnsiTheme="majorHAnsi"/>
        </w:rPr>
      </w:pPr>
    </w:p>
    <w:p w:rsidR="004620FC" w:rsidRPr="00F20049" w:rsidRDefault="004620FC" w:rsidP="004620FC">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 xml:space="preserve">(a) The auction sale will be On-line E-Auction / Bidding through website http:// shriramhousing.in/e-auction-Residential.php and auction service provider website </w:t>
      </w:r>
      <w:hyperlink r:id="rId7"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Pr>
          <w:rFonts w:asciiTheme="majorHAnsi" w:hAnsiTheme="majorHAnsi"/>
          <w:sz w:val="20"/>
          <w:szCs w:val="20"/>
        </w:rPr>
        <w:t>25</w:t>
      </w:r>
      <w:r w:rsidRPr="003E0BA6">
        <w:rPr>
          <w:rFonts w:asciiTheme="majorHAnsi" w:hAnsiTheme="majorHAnsi"/>
          <w:b/>
          <w:sz w:val="20"/>
          <w:szCs w:val="20"/>
        </w:rPr>
        <w:t>.</w:t>
      </w:r>
      <w:r>
        <w:rPr>
          <w:rFonts w:asciiTheme="majorHAnsi" w:hAnsiTheme="majorHAnsi"/>
          <w:b/>
          <w:sz w:val="20"/>
          <w:szCs w:val="20"/>
        </w:rPr>
        <w:t>01</w:t>
      </w:r>
      <w:r w:rsidRPr="00F20049">
        <w:rPr>
          <w:rFonts w:asciiTheme="majorHAnsi" w:hAnsiTheme="majorHAnsi"/>
          <w:b/>
          <w:sz w:val="20"/>
          <w:szCs w:val="20"/>
        </w:rPr>
        <w:t>.202</w:t>
      </w:r>
      <w:r>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Pr>
          <w:rFonts w:asciiTheme="majorHAnsi" w:hAnsiTheme="majorHAnsi"/>
          <w:b/>
          <w:spacing w:val="-4"/>
          <w:sz w:val="20"/>
          <w:szCs w:val="20"/>
        </w:rPr>
        <w:t>a.m</w:t>
      </w:r>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sidRPr="00F20049">
        <w:rPr>
          <w:rFonts w:asciiTheme="majorHAnsi" w:hAnsiTheme="majorHAnsi"/>
          <w:b/>
          <w:sz w:val="20"/>
          <w:szCs w:val="20"/>
        </w:rPr>
        <w:t>p.m</w:t>
      </w:r>
      <w:r w:rsidRPr="00F20049">
        <w:rPr>
          <w:rFonts w:asciiTheme="majorHAnsi" w:hAnsiTheme="majorHAnsi"/>
          <w:sz w:val="20"/>
          <w:szCs w:val="20"/>
        </w:rPr>
        <w:t xml:space="preserve"> with unlimited extention of 5 minutes time in case of receipt of bid in last 5 minutes. Bidders shall improve their offers in multiplies as specified in the Notice during online bidding of the property.</w:t>
      </w:r>
    </w:p>
    <w:p w:rsidR="004620FC" w:rsidRPr="00F20049" w:rsidRDefault="004620FC" w:rsidP="004620FC">
      <w:pPr>
        <w:tabs>
          <w:tab w:val="left" w:pos="1581"/>
        </w:tabs>
        <w:spacing w:before="93"/>
        <w:ind w:left="1220" w:right="854"/>
        <w:rPr>
          <w:rFonts w:asciiTheme="majorHAnsi" w:hAnsiTheme="majorHAnsi"/>
          <w:sz w:val="20"/>
          <w:szCs w:val="20"/>
        </w:rPr>
      </w:pPr>
    </w:p>
    <w:p w:rsidR="004620FC" w:rsidRPr="00F20049" w:rsidRDefault="004620FC" w:rsidP="004620FC">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Pr>
          <w:rFonts w:asciiTheme="majorHAnsi" w:hAnsiTheme="majorHAnsi"/>
          <w:b/>
          <w:sz w:val="20"/>
          <w:szCs w:val="20"/>
        </w:rPr>
        <w:t>23</w:t>
      </w:r>
      <w:r w:rsidRPr="00F20049">
        <w:rPr>
          <w:rFonts w:asciiTheme="majorHAnsi" w:hAnsiTheme="majorHAnsi"/>
          <w:sz w:val="20"/>
          <w:szCs w:val="20"/>
        </w:rPr>
        <w:t>.</w:t>
      </w:r>
      <w:r>
        <w:rPr>
          <w:rFonts w:asciiTheme="majorHAnsi" w:hAnsiTheme="majorHAnsi"/>
          <w:sz w:val="20"/>
          <w:szCs w:val="20"/>
        </w:rPr>
        <w:t>01</w:t>
      </w:r>
      <w:r w:rsidRPr="00F20049">
        <w:rPr>
          <w:rFonts w:asciiTheme="majorHAnsi" w:hAnsiTheme="majorHAnsi"/>
          <w:sz w:val="20"/>
          <w:szCs w:val="20"/>
        </w:rPr>
        <w:t>.202</w:t>
      </w:r>
      <w:r>
        <w:rPr>
          <w:rFonts w:asciiTheme="majorHAnsi" w:hAnsiTheme="majorHAnsi"/>
          <w:sz w:val="20"/>
          <w:szCs w:val="20"/>
        </w:rPr>
        <w:t>5</w:t>
      </w:r>
      <w:r w:rsidRPr="00F20049">
        <w:rPr>
          <w:rFonts w:asciiTheme="majorHAnsi" w:hAnsiTheme="majorHAnsi"/>
          <w:sz w:val="20"/>
          <w:szCs w:val="20"/>
        </w:rPr>
        <w:t xml:space="preserve"> between 11:00 am to 4:00 pm.</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8"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r>
        <w:rPr>
          <w:rFonts w:asciiTheme="majorHAnsi" w:hAnsiTheme="majorHAnsi"/>
          <w:b/>
          <w:bCs/>
          <w:sz w:val="20"/>
          <w:szCs w:val="20"/>
        </w:rPr>
        <w:t xml:space="preserve">Mr.Prabakaran,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4620FC" w:rsidRPr="00F20049" w:rsidRDefault="004620FC" w:rsidP="004620FC">
      <w:pPr>
        <w:tabs>
          <w:tab w:val="left" w:pos="1581"/>
        </w:tabs>
        <w:ind w:right="857"/>
        <w:rPr>
          <w:rFonts w:asciiTheme="majorHAnsi" w:hAnsiTheme="majorHAnsi"/>
          <w:sz w:val="20"/>
          <w:szCs w:val="20"/>
        </w:rPr>
      </w:pPr>
    </w:p>
    <w:p w:rsidR="004620FC" w:rsidRPr="00F20049" w:rsidRDefault="004620FC" w:rsidP="004620FC">
      <w:pPr>
        <w:tabs>
          <w:tab w:val="left" w:pos="1581"/>
        </w:tabs>
        <w:ind w:right="857"/>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4620FC" w:rsidRPr="00F20049" w:rsidRDefault="004620FC" w:rsidP="004620FC">
      <w:pPr>
        <w:pStyle w:val="Heading2"/>
        <w:tabs>
          <w:tab w:val="left" w:pos="1581"/>
        </w:tabs>
        <w:ind w:left="0" w:firstLine="0"/>
        <w:rPr>
          <w:rFonts w:asciiTheme="majorHAnsi" w:hAnsiTheme="majorHAnsi"/>
        </w:rPr>
      </w:pPr>
    </w:p>
    <w:p w:rsidR="004620FC" w:rsidRPr="00F20049" w:rsidRDefault="004620FC" w:rsidP="004620FC">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4620FC" w:rsidRPr="00F20049" w:rsidRDefault="004620FC" w:rsidP="004620FC">
      <w:pPr>
        <w:pStyle w:val="BodyText"/>
        <w:spacing w:before="1"/>
        <w:rPr>
          <w:rFonts w:asciiTheme="majorHAnsi" w:hAnsiTheme="majorHAnsi"/>
        </w:rPr>
      </w:pPr>
    </w:p>
    <w:p w:rsidR="004620FC" w:rsidRPr="00F20049" w:rsidRDefault="004620FC" w:rsidP="004620FC">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r w:rsidRPr="00F20049">
        <w:rPr>
          <w:rFonts w:asciiTheme="majorHAnsi" w:hAnsiTheme="majorHAnsi"/>
          <w:sz w:val="20"/>
          <w:szCs w:val="20"/>
        </w:rPr>
        <w:lastRenderedPageBreak/>
        <w:t>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r w:rsidRPr="00F20049">
        <w:rPr>
          <w:rFonts w:asciiTheme="majorHAnsi" w:hAnsiTheme="majorHAnsi"/>
          <w:sz w:val="20"/>
          <w:szCs w:val="20"/>
        </w:rPr>
        <w:t>The Shriram Housing Finance Limited. The Authorised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4620FC" w:rsidRPr="00F20049" w:rsidRDefault="004620FC" w:rsidP="004620FC">
      <w:pPr>
        <w:pStyle w:val="BodyText"/>
        <w:spacing w:before="10"/>
        <w:rPr>
          <w:rFonts w:asciiTheme="majorHAnsi" w:hAnsiTheme="majorHAnsi"/>
        </w:rPr>
      </w:pPr>
    </w:p>
    <w:p w:rsidR="004620FC" w:rsidRPr="00F20049" w:rsidRDefault="004620FC" w:rsidP="004620FC">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4620FC" w:rsidRPr="00F20049" w:rsidRDefault="004620FC" w:rsidP="004620FC">
      <w:pPr>
        <w:pStyle w:val="BodyText"/>
        <w:spacing w:before="3"/>
        <w:rPr>
          <w:rFonts w:asciiTheme="majorHAnsi" w:hAnsiTheme="majorHAnsi"/>
        </w:rPr>
      </w:pPr>
    </w:p>
    <w:p w:rsidR="004620FC" w:rsidRPr="00F20049" w:rsidRDefault="004620FC" w:rsidP="004620FC">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4620FC" w:rsidRPr="00F20049" w:rsidRDefault="004620FC" w:rsidP="004620FC">
      <w:pPr>
        <w:pStyle w:val="BodyText"/>
        <w:rPr>
          <w:rFonts w:asciiTheme="majorHAnsi" w:hAnsiTheme="majorHAnsi"/>
        </w:rPr>
      </w:pPr>
    </w:p>
    <w:p w:rsidR="004620FC" w:rsidRPr="00F20049" w:rsidRDefault="004620FC" w:rsidP="004620FC">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Bidders are advised to go through all the terms and conditions of sale and also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4620FC" w:rsidRPr="00F20049" w:rsidRDefault="004620FC" w:rsidP="004620FC">
      <w:pPr>
        <w:pStyle w:val="BodyText"/>
        <w:spacing w:before="10"/>
        <w:rPr>
          <w:rFonts w:asciiTheme="majorHAnsi" w:hAnsiTheme="majorHAnsi"/>
        </w:rPr>
      </w:pPr>
    </w:p>
    <w:p w:rsidR="004620FC" w:rsidRPr="00F20049" w:rsidRDefault="004620FC" w:rsidP="004620FC">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4620FC" w:rsidRPr="00F20049" w:rsidRDefault="004620FC" w:rsidP="004620FC">
      <w:pPr>
        <w:pStyle w:val="BodyText"/>
        <w:spacing w:before="7"/>
        <w:rPr>
          <w:rFonts w:asciiTheme="majorHAnsi" w:hAnsiTheme="majorHAnsi"/>
        </w:rPr>
      </w:pPr>
    </w:p>
    <w:p w:rsidR="004620FC" w:rsidRPr="00F20049" w:rsidRDefault="004620FC" w:rsidP="004620FC">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Inspection of Property / Immovable Asset :-</w:t>
      </w:r>
    </w:p>
    <w:p w:rsidR="004620FC" w:rsidRPr="00F20049" w:rsidRDefault="004620FC" w:rsidP="004620FC">
      <w:pPr>
        <w:pStyle w:val="Heading2"/>
        <w:tabs>
          <w:tab w:val="left" w:pos="1581"/>
        </w:tabs>
        <w:spacing w:before="93"/>
        <w:ind w:left="0" w:firstLine="0"/>
        <w:rPr>
          <w:rFonts w:asciiTheme="majorHAnsi" w:hAnsiTheme="majorHAnsi"/>
        </w:rPr>
      </w:pPr>
    </w:p>
    <w:p w:rsidR="004620FC" w:rsidRPr="004E7390" w:rsidRDefault="004620FC" w:rsidP="004620FC">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on any other date at the discretion of Authorised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r>
        <w:rPr>
          <w:rFonts w:asciiTheme="majorHAnsi" w:hAnsiTheme="majorHAnsi"/>
          <w:b/>
          <w:sz w:val="20"/>
          <w:szCs w:val="20"/>
          <w:u w:val="single"/>
        </w:rPr>
        <w:t xml:space="preserve">P.Anjibabu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4620FC" w:rsidRPr="00F20049" w:rsidRDefault="004620FC" w:rsidP="004620FC">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physical nature, condition, extent, etc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4620FC" w:rsidRPr="00F20049" w:rsidRDefault="004620FC" w:rsidP="004620FC">
      <w:pPr>
        <w:tabs>
          <w:tab w:val="left" w:pos="2301"/>
        </w:tabs>
        <w:spacing w:before="2"/>
        <w:ind w:right="866"/>
        <w:rPr>
          <w:rFonts w:asciiTheme="majorHAnsi" w:hAnsiTheme="majorHAnsi"/>
          <w:sz w:val="20"/>
          <w:szCs w:val="20"/>
        </w:rPr>
      </w:pPr>
    </w:p>
    <w:p w:rsidR="004620FC" w:rsidRPr="00F20049" w:rsidRDefault="004620FC" w:rsidP="004620FC">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Bidders are bound by the principle of caveat emptor (Buyer Beware).</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Bidders may inspect and verify the title deeds and other documents relating to the property available with The Shriram Housing Finance Limited.</w:t>
      </w:r>
    </w:p>
    <w:p w:rsidR="004620FC" w:rsidRPr="00F20049" w:rsidRDefault="004620FC" w:rsidP="004620FC">
      <w:pPr>
        <w:pStyle w:val="BodyText"/>
        <w:spacing w:before="8"/>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4620FC" w:rsidRPr="00F20049" w:rsidRDefault="004620FC" w:rsidP="004620FC">
      <w:pPr>
        <w:tabs>
          <w:tab w:val="left" w:pos="2301"/>
        </w:tabs>
        <w:spacing w:before="3"/>
        <w:ind w:left="1939"/>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r w:rsidRPr="00F20049">
        <w:rPr>
          <w:rFonts w:asciiTheme="majorHAnsi" w:hAnsiTheme="majorHAnsi"/>
          <w:spacing w:val="4"/>
          <w:sz w:val="20"/>
          <w:szCs w:val="20"/>
        </w:rPr>
        <w:t>offers  for</w:t>
      </w:r>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4620FC" w:rsidRPr="00F20049" w:rsidRDefault="004620FC" w:rsidP="004620FC">
      <w:pPr>
        <w:tabs>
          <w:tab w:val="left" w:pos="2301"/>
        </w:tabs>
        <w:ind w:right="874"/>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Intending bidder should hold a valid e-mail id. All the correspondences will be done through E-</w:t>
      </w:r>
      <w:r w:rsidRPr="00F20049">
        <w:rPr>
          <w:rFonts w:asciiTheme="majorHAnsi" w:hAnsiTheme="majorHAnsi"/>
          <w:sz w:val="20"/>
          <w:szCs w:val="20"/>
        </w:rPr>
        <w:lastRenderedPageBreak/>
        <w:t>mail. Interested bidders should have their own arrangements for internet service. Internet connectivity and other paraphernalia requirements shall have to be ensured by the bidders themselves. It is the sole responsibility of the bidder.</w:t>
      </w:r>
    </w:p>
    <w:p w:rsidR="004620FC" w:rsidRPr="00F20049" w:rsidRDefault="004620FC" w:rsidP="004620FC">
      <w:pPr>
        <w:pStyle w:val="ListParagraph"/>
        <w:tabs>
          <w:tab w:val="left" w:pos="2301"/>
        </w:tabs>
        <w:ind w:right="860"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shall be duly filled in with all the relevant details. The bidders should submitted copies of PAN card and proof of residential address, while 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4620FC" w:rsidRPr="00F20049" w:rsidRDefault="004620FC" w:rsidP="004620FC">
      <w:pPr>
        <w:tabs>
          <w:tab w:val="left" w:pos="2301"/>
        </w:tabs>
        <w:spacing w:before="1"/>
        <w:ind w:right="856"/>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4620FC" w:rsidRPr="00F20049" w:rsidRDefault="004620FC" w:rsidP="004620FC">
      <w:pPr>
        <w:tabs>
          <w:tab w:val="left" w:pos="2301"/>
        </w:tabs>
        <w:ind w:right="856"/>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Incomplete/unsigned bids without EMD remittance details will be summarily rejected.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4620FC" w:rsidRPr="00F20049" w:rsidRDefault="004620FC" w:rsidP="004620FC">
      <w:pPr>
        <w:tabs>
          <w:tab w:val="left" w:pos="2301"/>
        </w:tabs>
        <w:ind w:right="864"/>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Only copy of PAN Card, Passport, Voter’s ID, Valid Driving License or Photo Identity Card issued by Govt. will be accepted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4620FC" w:rsidRPr="00F20049" w:rsidRDefault="004620FC" w:rsidP="004620FC">
      <w:pPr>
        <w:tabs>
          <w:tab w:val="left" w:pos="2301"/>
        </w:tabs>
        <w:ind w:right="857"/>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Original Identity Document copy of which is submitted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4620FC" w:rsidRPr="00F20049" w:rsidRDefault="004620FC" w:rsidP="004620FC">
      <w:pPr>
        <w:tabs>
          <w:tab w:val="left" w:pos="2301"/>
        </w:tabs>
        <w:ind w:right="864"/>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notice/tender document. Earnest Money Deposit (EMD) shall be deposited through RTGS/NEFT. Account Name : Shriram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or by way of demand draft drawn in favour of Shriram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4620FC" w:rsidRPr="00F20049" w:rsidRDefault="004620FC" w:rsidP="004620FC">
      <w:pPr>
        <w:tabs>
          <w:tab w:val="left" w:pos="2301"/>
        </w:tabs>
        <w:spacing w:before="1"/>
        <w:ind w:right="864"/>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4620FC" w:rsidRPr="00F20049" w:rsidRDefault="004620FC" w:rsidP="004620FC">
      <w:pPr>
        <w:tabs>
          <w:tab w:val="left" w:pos="2301"/>
        </w:tabs>
        <w:spacing w:before="9"/>
        <w:ind w:right="86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4620FC" w:rsidRPr="00F20049" w:rsidRDefault="004620FC" w:rsidP="004620FC">
      <w:pPr>
        <w:tabs>
          <w:tab w:val="left" w:pos="2301"/>
        </w:tabs>
        <w:ind w:right="857"/>
        <w:rPr>
          <w:rFonts w:asciiTheme="majorHAnsi" w:hAnsiTheme="majorHAnsi"/>
          <w:sz w:val="20"/>
          <w:szCs w:val="20"/>
        </w:rPr>
      </w:pPr>
    </w:p>
    <w:p w:rsidR="004620FC" w:rsidRPr="00F20049" w:rsidRDefault="004620FC" w:rsidP="004620FC">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 form without EMD 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
    <w:p w:rsidR="004620FC" w:rsidRPr="00F20049" w:rsidRDefault="004620FC" w:rsidP="004620FC">
      <w:pPr>
        <w:tabs>
          <w:tab w:val="left" w:pos="2301"/>
        </w:tabs>
        <w:rPr>
          <w:rFonts w:asciiTheme="majorHAnsi" w:hAnsiTheme="majorHAnsi"/>
          <w:sz w:val="20"/>
          <w:szCs w:val="20"/>
        </w:rPr>
      </w:pPr>
    </w:p>
    <w:p w:rsidR="004620FC" w:rsidRPr="00F20049" w:rsidRDefault="004620FC" w:rsidP="004620FC">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All details regarding remittance of EMD shall be entered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4620FC" w:rsidRPr="00F20049" w:rsidRDefault="004620FC" w:rsidP="004620FC">
      <w:pPr>
        <w:tabs>
          <w:tab w:val="left" w:pos="2300"/>
          <w:tab w:val="left" w:pos="2301"/>
        </w:tabs>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4620FC" w:rsidRPr="00F20049" w:rsidRDefault="004620FC" w:rsidP="004620FC">
      <w:pPr>
        <w:pStyle w:val="ListParagraph"/>
        <w:tabs>
          <w:tab w:val="left" w:pos="2301"/>
        </w:tabs>
        <w:spacing w:before="1"/>
        <w:ind w:firstLine="0"/>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r w:rsidRPr="006502A5">
        <w:rPr>
          <w:rFonts w:asciiTheme="majorHAnsi" w:hAnsiTheme="majorHAnsi"/>
          <w:b/>
          <w:sz w:val="20"/>
          <w:szCs w:val="20"/>
        </w:rPr>
        <w:t>Rs.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4620FC" w:rsidRPr="00F20049" w:rsidRDefault="004620FC" w:rsidP="004620FC">
      <w:pPr>
        <w:pStyle w:val="ListParagraph"/>
        <w:tabs>
          <w:tab w:val="left" w:pos="2301"/>
        </w:tabs>
        <w:spacing w:before="3"/>
        <w:ind w:right="866" w:firstLine="0"/>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4620FC" w:rsidRPr="00F20049" w:rsidRDefault="004620FC" w:rsidP="004620FC">
      <w:pPr>
        <w:pStyle w:val="Heading2"/>
        <w:tabs>
          <w:tab w:val="left" w:pos="1581"/>
        </w:tabs>
        <w:ind w:left="0"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lastRenderedPageBreak/>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4620FC" w:rsidRPr="00F20049" w:rsidRDefault="004620FC" w:rsidP="004620FC">
      <w:pPr>
        <w:tabs>
          <w:tab w:val="left" w:pos="2301"/>
        </w:tabs>
        <w:spacing w:before="3"/>
        <w:ind w:left="1940" w:right="85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4620FC" w:rsidRPr="00F20049" w:rsidRDefault="004620FC" w:rsidP="004620FC">
      <w:pPr>
        <w:tabs>
          <w:tab w:val="left" w:pos="2301"/>
        </w:tabs>
        <w:ind w:right="859"/>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4620FC" w:rsidRPr="00F20049" w:rsidRDefault="004620FC" w:rsidP="004620FC">
      <w:pPr>
        <w:tabs>
          <w:tab w:val="left" w:pos="2301"/>
        </w:tabs>
        <w:ind w:right="864"/>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Bidders are advised to enter their bid accordingly keeping in mind the five minutes duration.</w:t>
      </w:r>
    </w:p>
    <w:p w:rsidR="004620FC" w:rsidRPr="00F20049" w:rsidRDefault="004620FC" w:rsidP="004620FC">
      <w:pPr>
        <w:tabs>
          <w:tab w:val="left" w:pos="2301"/>
        </w:tabs>
        <w:ind w:right="861"/>
        <w:rPr>
          <w:rFonts w:asciiTheme="majorHAnsi" w:hAnsiTheme="majorHAnsi"/>
          <w:sz w:val="20"/>
          <w:szCs w:val="20"/>
        </w:rPr>
      </w:pPr>
    </w:p>
    <w:p w:rsidR="004620FC" w:rsidRPr="00F20049" w:rsidRDefault="004620FC" w:rsidP="004620FC">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No complaint on time-factor or paucity of time for bidding 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
    <w:p w:rsidR="004620FC" w:rsidRPr="00F20049" w:rsidRDefault="004620FC" w:rsidP="004620FC">
      <w:pPr>
        <w:tabs>
          <w:tab w:val="left" w:pos="2301"/>
        </w:tabs>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4620FC" w:rsidRPr="00F20049" w:rsidRDefault="004620FC" w:rsidP="004620FC">
      <w:pPr>
        <w:tabs>
          <w:tab w:val="left" w:pos="2301"/>
        </w:tabs>
        <w:spacing w:before="2"/>
        <w:ind w:left="1940" w:right="867"/>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In case of sole bidder, the sale may be accepted or deferred and property be brought for resale or otherwise sale 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
    <w:p w:rsidR="004620FC" w:rsidRPr="00F20049" w:rsidRDefault="004620FC" w:rsidP="004620FC">
      <w:pPr>
        <w:tabs>
          <w:tab w:val="left" w:pos="2301"/>
        </w:tabs>
        <w:spacing w:before="1"/>
        <w:ind w:right="867"/>
        <w:rPr>
          <w:rFonts w:asciiTheme="majorHAnsi" w:hAnsiTheme="majorHAnsi"/>
          <w:sz w:val="20"/>
          <w:szCs w:val="20"/>
        </w:rPr>
      </w:pPr>
    </w:p>
    <w:p w:rsidR="004620FC" w:rsidRPr="00F20049" w:rsidRDefault="004620FC" w:rsidP="004620FC">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4620FC" w:rsidRPr="00F20049" w:rsidRDefault="004620FC" w:rsidP="004620FC">
      <w:pPr>
        <w:tabs>
          <w:tab w:val="left" w:pos="2301"/>
        </w:tabs>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Bidders are cautioned to be careful while entering their bid amount and to check for alteration, if any, before confirming the same.</w:t>
      </w:r>
    </w:p>
    <w:p w:rsidR="004620FC" w:rsidRPr="00F20049" w:rsidRDefault="004620FC" w:rsidP="004620FC">
      <w:pPr>
        <w:tabs>
          <w:tab w:val="left" w:pos="2301"/>
        </w:tabs>
        <w:spacing w:before="1"/>
        <w:ind w:right="859"/>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in such case,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4620FC" w:rsidRPr="00F20049" w:rsidRDefault="004620FC" w:rsidP="004620FC">
      <w:pPr>
        <w:tabs>
          <w:tab w:val="left" w:pos="2301"/>
        </w:tabs>
        <w:ind w:right="86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Bidders may, subject to conditions of online service provider, may avail                         pre-auction training. The prospective qualified bidders may contact Auction Service Provider with phone number and email id :-</w:t>
      </w:r>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Mr.Prabakaran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ID :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4620FC" w:rsidRPr="00F20049" w:rsidRDefault="004620FC" w:rsidP="004620FC">
      <w:pPr>
        <w:pStyle w:val="Heading2"/>
        <w:tabs>
          <w:tab w:val="left" w:pos="1581"/>
        </w:tabs>
        <w:spacing w:before="1"/>
        <w:ind w:left="1220" w:firstLine="0"/>
        <w:rPr>
          <w:rFonts w:asciiTheme="majorHAnsi" w:hAnsiTheme="majorHAnsi"/>
          <w:u w:val="single"/>
        </w:rPr>
      </w:pPr>
    </w:p>
    <w:p w:rsidR="004620FC" w:rsidRPr="00F20049" w:rsidRDefault="004620FC" w:rsidP="004620FC">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Highest bidder will be declared the successful bidder and sale will be confirmed in his favour</w:t>
      </w:r>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provider/Shriram Housing Finance Limited.</w:t>
      </w:r>
    </w:p>
    <w:p w:rsidR="004620FC" w:rsidRPr="00F20049" w:rsidRDefault="004620FC" w:rsidP="004620FC">
      <w:pPr>
        <w:tabs>
          <w:tab w:val="left" w:pos="2301"/>
        </w:tabs>
        <w:spacing w:before="93"/>
        <w:ind w:right="86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
    <w:p w:rsidR="004620FC" w:rsidRPr="00F20049" w:rsidRDefault="004620FC" w:rsidP="004620FC">
      <w:pPr>
        <w:tabs>
          <w:tab w:val="left" w:pos="2301"/>
        </w:tabs>
        <w:ind w:right="87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All intimations to bidders/auction purchaser will be primarily through e-mail by the auction service provider/ The Shriram Housing Finance Limited.. Date of sending e-mail will be considered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The Shriram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4620FC" w:rsidRPr="00F20049" w:rsidRDefault="004620FC" w:rsidP="004620FC">
      <w:pPr>
        <w:pStyle w:val="Heading2"/>
        <w:tabs>
          <w:tab w:val="left" w:pos="1581"/>
        </w:tabs>
        <w:ind w:firstLine="0"/>
        <w:rPr>
          <w:rFonts w:asciiTheme="majorHAnsi" w:hAnsiTheme="majorHAnsi"/>
          <w:u w:val="single"/>
        </w:rPr>
      </w:pPr>
    </w:p>
    <w:p w:rsidR="004620FC" w:rsidRPr="00F20049" w:rsidRDefault="004620FC" w:rsidP="004620FC">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4620FC" w:rsidRPr="00F20049" w:rsidRDefault="004620FC" w:rsidP="004620FC">
      <w:pPr>
        <w:tabs>
          <w:tab w:val="left" w:pos="2301"/>
        </w:tabs>
        <w:spacing w:before="3"/>
        <w:ind w:left="1940" w:right="86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4620FC" w:rsidRPr="00F20049" w:rsidRDefault="004620FC" w:rsidP="004620FC">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4620FC" w:rsidRPr="00F20049" w:rsidRDefault="004620FC" w:rsidP="004620FC">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The balance amount of purchase money shall be paid on or before the 15</w:t>
      </w:r>
      <w:r w:rsidRPr="00F20049">
        <w:rPr>
          <w:rFonts w:asciiTheme="majorHAnsi" w:hAnsiTheme="majorHAnsi"/>
          <w:position w:val="6"/>
          <w:sz w:val="20"/>
          <w:szCs w:val="20"/>
        </w:rPr>
        <w:t xml:space="preserve">th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reason to be recorded, by the Authorised</w:t>
      </w:r>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4620FC" w:rsidRPr="00F20049" w:rsidRDefault="004620FC" w:rsidP="004620FC">
      <w:pPr>
        <w:pStyle w:val="BodyText"/>
        <w:spacing w:before="8"/>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4620FC" w:rsidRPr="00F20049" w:rsidRDefault="004620FC" w:rsidP="004620FC">
      <w:pPr>
        <w:pStyle w:val="Heading2"/>
        <w:tabs>
          <w:tab w:val="left" w:pos="1581"/>
        </w:tabs>
        <w:rPr>
          <w:rFonts w:asciiTheme="majorHAnsi" w:hAnsiTheme="majorHAnsi"/>
        </w:rPr>
      </w:pPr>
    </w:p>
    <w:p w:rsidR="004620FC" w:rsidRPr="00F20049" w:rsidRDefault="004620FC" w:rsidP="004620FC">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Default of payment of 25% of bid amount (less EMD) on the same day or within 24 hours as stated in para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4620FC" w:rsidRPr="00F20049" w:rsidRDefault="004620FC" w:rsidP="004620FC">
      <w:pPr>
        <w:tabs>
          <w:tab w:val="left" w:pos="2301"/>
        </w:tabs>
        <w:spacing w:before="3"/>
        <w:ind w:right="860"/>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the Authorised Officer of The Shriram Housing Finance Limited..</w:t>
      </w:r>
    </w:p>
    <w:p w:rsidR="004620FC" w:rsidRPr="00F20049" w:rsidRDefault="004620FC" w:rsidP="004620FC">
      <w:pPr>
        <w:tabs>
          <w:tab w:val="left" w:pos="2301"/>
        </w:tabs>
        <w:spacing w:before="1"/>
        <w:ind w:right="866"/>
        <w:rPr>
          <w:rFonts w:asciiTheme="majorHAnsi" w:hAnsiTheme="majorHAnsi"/>
          <w:sz w:val="20"/>
          <w:szCs w:val="20"/>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4620FC" w:rsidRPr="00F20049" w:rsidRDefault="004620FC" w:rsidP="004620FC">
      <w:pPr>
        <w:pStyle w:val="Heading2"/>
        <w:tabs>
          <w:tab w:val="left" w:pos="1581"/>
        </w:tabs>
        <w:ind w:left="0" w:firstLine="0"/>
        <w:rPr>
          <w:rFonts w:asciiTheme="majorHAnsi" w:hAnsiTheme="majorHAnsi"/>
        </w:rPr>
      </w:pPr>
    </w:p>
    <w:p w:rsidR="004620FC" w:rsidRPr="00F20049" w:rsidRDefault="004620FC" w:rsidP="004620FC">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Shriram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5"/>
          <w:sz w:val="20"/>
          <w:szCs w:val="20"/>
        </w:rPr>
        <w:t xml:space="preserve">favour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4620FC" w:rsidRPr="00F20049" w:rsidRDefault="004620FC" w:rsidP="004620FC">
      <w:pPr>
        <w:pStyle w:val="ListParagraph"/>
        <w:tabs>
          <w:tab w:val="left" w:pos="2301"/>
        </w:tabs>
        <w:spacing w:before="3"/>
        <w:ind w:right="876"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4620FC" w:rsidRPr="00F20049" w:rsidRDefault="004620FC" w:rsidP="004620FC">
      <w:pPr>
        <w:tabs>
          <w:tab w:val="left" w:pos="2301"/>
        </w:tabs>
        <w:ind w:right="869"/>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4620FC" w:rsidRPr="00F20049" w:rsidRDefault="004620FC" w:rsidP="004620FC">
      <w:pPr>
        <w:tabs>
          <w:tab w:val="left" w:pos="2301"/>
        </w:tabs>
        <w:spacing w:before="1"/>
        <w:ind w:right="864"/>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4620FC" w:rsidRPr="00F20049" w:rsidRDefault="004620FC" w:rsidP="004620FC">
      <w:pPr>
        <w:tabs>
          <w:tab w:val="left" w:pos="2301"/>
        </w:tabs>
        <w:ind w:right="878"/>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The Sale Certificate will not be issued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Further</w:t>
      </w:r>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4620FC" w:rsidRPr="00F20049" w:rsidRDefault="004620FC" w:rsidP="004620FC">
      <w:pPr>
        <w:tabs>
          <w:tab w:val="left" w:pos="2301"/>
        </w:tabs>
        <w:ind w:right="862"/>
        <w:rPr>
          <w:rFonts w:asciiTheme="majorHAnsi" w:hAnsiTheme="majorHAnsi"/>
          <w:sz w:val="20"/>
          <w:szCs w:val="20"/>
          <w:highlight w:val="yellow"/>
        </w:rPr>
      </w:pPr>
    </w:p>
    <w:p w:rsidR="004620FC" w:rsidRPr="00F20049" w:rsidRDefault="004620FC" w:rsidP="004620FC">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 request for return of deposit either in part or full/cancellation of sale will not be entertained.</w:t>
      </w:r>
    </w:p>
    <w:p w:rsidR="004620FC" w:rsidRPr="00F20049" w:rsidRDefault="004620FC" w:rsidP="004620FC">
      <w:pPr>
        <w:tabs>
          <w:tab w:val="left" w:pos="2301"/>
        </w:tabs>
        <w:ind w:right="855"/>
        <w:rPr>
          <w:rFonts w:asciiTheme="majorHAnsi" w:hAnsiTheme="majorHAnsi"/>
          <w:sz w:val="20"/>
          <w:szCs w:val="20"/>
        </w:rPr>
      </w:pPr>
    </w:p>
    <w:p w:rsidR="004620FC" w:rsidRPr="00F20049" w:rsidRDefault="004620FC" w:rsidP="004620FC">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4620FC" w:rsidRPr="00F20049" w:rsidRDefault="004620FC" w:rsidP="004620FC">
      <w:pPr>
        <w:pStyle w:val="Heading2"/>
        <w:tabs>
          <w:tab w:val="left" w:pos="1581"/>
        </w:tabs>
        <w:spacing w:before="92"/>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4620FC" w:rsidRPr="00F20049" w:rsidRDefault="004620FC" w:rsidP="004620FC">
      <w:pPr>
        <w:pStyle w:val="ListParagraph"/>
        <w:tabs>
          <w:tab w:val="left" w:pos="2301"/>
        </w:tabs>
        <w:spacing w:before="3"/>
        <w:ind w:right="858"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lastRenderedPageBreak/>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contact the Authorised Officer of The Shriram Housing Finance Limited.</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the auction may either be deferred or cancelled and persons participating in the sale shall have no right to claim damages, compensation or cost for such postponement or cancellation.</w:t>
      </w:r>
    </w:p>
    <w:p w:rsidR="004620FC" w:rsidRPr="00F20049" w:rsidRDefault="004620FC" w:rsidP="004620FC">
      <w:pPr>
        <w:pStyle w:val="ListParagraph"/>
        <w:tabs>
          <w:tab w:val="left" w:pos="2301"/>
        </w:tabs>
        <w:spacing w:before="3"/>
        <w:ind w:right="861"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The Shriram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4620FC" w:rsidRPr="00F20049" w:rsidRDefault="004620FC" w:rsidP="004620FC">
      <w:pPr>
        <w:pStyle w:val="BodyText"/>
        <w:spacing w:before="8"/>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4620FC" w:rsidRPr="00F20049" w:rsidRDefault="004620FC" w:rsidP="004620FC">
      <w:pPr>
        <w:pStyle w:val="Heading2"/>
        <w:tabs>
          <w:tab w:val="left" w:pos="1581"/>
        </w:tabs>
        <w:ind w:firstLine="0"/>
        <w:rPr>
          <w:rFonts w:asciiTheme="majorHAnsi" w:hAnsiTheme="majorHAnsi"/>
          <w:u w:val="single"/>
        </w:rPr>
      </w:pPr>
    </w:p>
    <w:p w:rsidR="004620FC" w:rsidRPr="00F20049" w:rsidRDefault="004620FC" w:rsidP="004620FC">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The title deeds and other documents related to the property and deposited with The Shriram Housing Finance Limited for creation of Equitable Mortgage shall be delivered to the Successful bidder/Auction Purchaser, at the time on execution of the Sale Certificate.</w:t>
      </w:r>
    </w:p>
    <w:p w:rsidR="004620FC" w:rsidRPr="00F20049" w:rsidRDefault="004620FC" w:rsidP="004620FC">
      <w:pPr>
        <w:pStyle w:val="BodyText"/>
        <w:spacing w:before="11"/>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4620FC" w:rsidRPr="00F20049" w:rsidRDefault="004620FC" w:rsidP="004620FC">
      <w:pPr>
        <w:pStyle w:val="BodyText"/>
        <w:spacing w:before="9"/>
        <w:rPr>
          <w:rFonts w:asciiTheme="majorHAnsi" w:hAnsiTheme="majorHAnsi"/>
        </w:rPr>
      </w:pPr>
    </w:p>
    <w:p w:rsidR="004620FC" w:rsidRPr="00F20049" w:rsidRDefault="004620FC" w:rsidP="004620FC">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4620FC" w:rsidRPr="00F20049" w:rsidRDefault="004620FC" w:rsidP="004620FC">
      <w:pPr>
        <w:pStyle w:val="Heading2"/>
        <w:tabs>
          <w:tab w:val="left" w:pos="1581"/>
        </w:tabs>
        <w:ind w:firstLine="0"/>
        <w:rPr>
          <w:rFonts w:asciiTheme="majorHAnsi" w:hAnsiTheme="majorHAnsi"/>
        </w:rPr>
      </w:pPr>
    </w:p>
    <w:p w:rsidR="004620FC" w:rsidRPr="00F20049" w:rsidRDefault="004620FC" w:rsidP="004620FC">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The Authorised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4620FC" w:rsidRPr="00F20049" w:rsidRDefault="004620FC" w:rsidP="004620FC">
      <w:pPr>
        <w:pStyle w:val="ListParagraph"/>
        <w:tabs>
          <w:tab w:val="left" w:pos="2301"/>
        </w:tabs>
        <w:spacing w:before="3"/>
        <w:ind w:right="866" w:firstLine="0"/>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The Shriram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4620FC" w:rsidRPr="00F20049" w:rsidRDefault="004620FC" w:rsidP="004620FC">
      <w:pPr>
        <w:tabs>
          <w:tab w:val="left" w:pos="2301"/>
        </w:tabs>
        <w:ind w:right="874"/>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r w:rsidRPr="00F20049">
        <w:rPr>
          <w:rFonts w:asciiTheme="majorHAnsi" w:hAnsiTheme="majorHAnsi"/>
          <w:sz w:val="20"/>
          <w:szCs w:val="20"/>
        </w:rPr>
        <w:t>Authorised</w:t>
      </w:r>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4620FC" w:rsidRPr="00F20049" w:rsidRDefault="004620FC" w:rsidP="004620FC">
      <w:pPr>
        <w:tabs>
          <w:tab w:val="left" w:pos="2301"/>
        </w:tabs>
        <w:ind w:right="863"/>
        <w:rPr>
          <w:rFonts w:asciiTheme="majorHAnsi" w:hAnsiTheme="majorHAnsi"/>
          <w:sz w:val="20"/>
          <w:szCs w:val="20"/>
        </w:rPr>
      </w:pPr>
    </w:p>
    <w:p w:rsidR="004620FC" w:rsidRPr="00F20049" w:rsidRDefault="004620FC" w:rsidP="004620FC">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Bidders shall be deemed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4620FC" w:rsidRPr="00F20049" w:rsidRDefault="004620FC" w:rsidP="004620FC">
      <w:pPr>
        <w:tabs>
          <w:tab w:val="left" w:pos="2301"/>
        </w:tabs>
        <w:spacing w:before="1"/>
        <w:ind w:right="866"/>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
    <w:p w:rsidR="004620FC" w:rsidRPr="00F20049" w:rsidRDefault="004620FC" w:rsidP="004620FC">
      <w:pPr>
        <w:tabs>
          <w:tab w:val="left" w:pos="2301"/>
        </w:tabs>
        <w:ind w:right="85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4620FC" w:rsidRPr="00F20049" w:rsidRDefault="004620FC" w:rsidP="004620FC">
      <w:pPr>
        <w:tabs>
          <w:tab w:val="left" w:pos="2301"/>
        </w:tabs>
        <w:ind w:right="855"/>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r w:rsidRPr="00F20049">
        <w:rPr>
          <w:rFonts w:asciiTheme="majorHAnsi" w:hAnsiTheme="majorHAnsi"/>
          <w:sz w:val="20"/>
          <w:szCs w:val="20"/>
        </w:rPr>
        <w:t>Shriram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r w:rsidRPr="00F20049">
        <w:rPr>
          <w:rFonts w:asciiTheme="majorHAnsi" w:hAnsiTheme="majorHAnsi"/>
          <w:sz w:val="20"/>
          <w:szCs w:val="20"/>
        </w:rPr>
        <w:t>Shriram Housing Finance 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 xml:space="preserve">would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4620FC" w:rsidRPr="00F20049" w:rsidRDefault="004620FC" w:rsidP="004620FC">
      <w:pPr>
        <w:pStyle w:val="ListParagraph"/>
        <w:rPr>
          <w:rFonts w:asciiTheme="majorHAnsi" w:hAnsiTheme="majorHAnsi" w:cstheme="minorHAnsi"/>
          <w:b/>
          <w:color w:val="000000" w:themeColor="text1"/>
          <w:sz w:val="20"/>
          <w:szCs w:val="20"/>
        </w:rPr>
      </w:pPr>
    </w:p>
    <w:p w:rsidR="004620FC" w:rsidRPr="00F20049" w:rsidRDefault="004620FC" w:rsidP="004620FC">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4620FC" w:rsidRPr="00F20049" w:rsidRDefault="004620FC" w:rsidP="004620FC">
      <w:pPr>
        <w:tabs>
          <w:tab w:val="left" w:pos="2301"/>
        </w:tabs>
        <w:ind w:right="875"/>
        <w:rPr>
          <w:rFonts w:asciiTheme="majorHAnsi" w:hAnsiTheme="majorHAnsi"/>
          <w:sz w:val="20"/>
          <w:szCs w:val="20"/>
        </w:rPr>
      </w:pPr>
    </w:p>
    <w:p w:rsidR="004620FC" w:rsidRPr="00F20049" w:rsidRDefault="004620FC" w:rsidP="004620FC">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lastRenderedPageBreak/>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4620FC" w:rsidRPr="00F20049" w:rsidRDefault="004620FC" w:rsidP="004620FC">
      <w:pPr>
        <w:tabs>
          <w:tab w:val="left" w:pos="2301"/>
        </w:tabs>
        <w:rPr>
          <w:rFonts w:asciiTheme="majorHAnsi" w:hAnsiTheme="majorHAnsi"/>
          <w:sz w:val="20"/>
          <w:szCs w:val="20"/>
        </w:rPr>
      </w:pPr>
    </w:p>
    <w:p w:rsidR="004620FC" w:rsidRPr="00F20049" w:rsidRDefault="004620FC" w:rsidP="004620FC">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r>
        <w:tab/>
      </w:r>
    </w:p>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4620FC" w:rsidRDefault="004620FC" w:rsidP="004620FC"/>
    <w:p w:rsidR="007C12AC" w:rsidRDefault="007C12AC"/>
    <w:sectPr w:rsidR="007C12AC" w:rsidSect="00D23469">
      <w:headerReference w:type="default" r:id="rId9"/>
      <w:footerReference w:type="default" r:id="rId10"/>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620F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620F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620FC" w:rsidP="0019115D">
          <w:pPr>
            <w:pStyle w:val="TableParagraph"/>
            <w:spacing w:line="210" w:lineRule="exact"/>
            <w:ind w:left="417"/>
            <w:rPr>
              <w:sz w:val="20"/>
            </w:rPr>
          </w:pPr>
          <w:r>
            <w:rPr>
              <w:sz w:val="20"/>
            </w:rPr>
            <w:t xml:space="preserve">We have carefully gone through terms and conditions for e-auction and </w:t>
          </w:r>
          <w:r>
            <w:rPr>
              <w:sz w:val="20"/>
            </w:rPr>
            <w:t>unconditionally accept it.</w:t>
          </w:r>
        </w:p>
      </w:tc>
    </w:tr>
    <w:tr w:rsidR="009C4297" w:rsidTr="0019115D">
      <w:trPr>
        <w:trHeight w:val="460"/>
      </w:trPr>
      <w:tc>
        <w:tcPr>
          <w:tcW w:w="3956" w:type="dxa"/>
        </w:tcPr>
        <w:p w:rsidR="009C4297" w:rsidRDefault="004620FC" w:rsidP="0019115D">
          <w:pPr>
            <w:pStyle w:val="TableParagraph"/>
            <w:rPr>
              <w:rFonts w:ascii="Times New Roman"/>
              <w:sz w:val="18"/>
            </w:rPr>
          </w:pPr>
        </w:p>
      </w:tc>
      <w:tc>
        <w:tcPr>
          <w:tcW w:w="3013" w:type="dxa"/>
        </w:tcPr>
        <w:p w:rsidR="009C4297" w:rsidRDefault="004620FC" w:rsidP="0019115D">
          <w:pPr>
            <w:pStyle w:val="TableParagraph"/>
            <w:rPr>
              <w:rFonts w:ascii="Times New Roman"/>
              <w:sz w:val="18"/>
            </w:rPr>
          </w:pPr>
        </w:p>
      </w:tc>
      <w:tc>
        <w:tcPr>
          <w:tcW w:w="2384" w:type="dxa"/>
        </w:tcPr>
        <w:p w:rsidR="009C4297" w:rsidRDefault="004620FC" w:rsidP="0019115D">
          <w:pPr>
            <w:pStyle w:val="TableParagraph"/>
            <w:rPr>
              <w:rFonts w:ascii="Times New Roman"/>
              <w:sz w:val="18"/>
            </w:rPr>
          </w:pPr>
        </w:p>
      </w:tc>
    </w:tr>
    <w:tr w:rsidR="009C4297" w:rsidTr="0019115D">
      <w:trPr>
        <w:trHeight w:val="230"/>
      </w:trPr>
      <w:tc>
        <w:tcPr>
          <w:tcW w:w="3956" w:type="dxa"/>
        </w:tcPr>
        <w:p w:rsidR="009C4297" w:rsidRDefault="004620FC" w:rsidP="0019115D">
          <w:pPr>
            <w:pStyle w:val="TableParagraph"/>
            <w:spacing w:line="210" w:lineRule="exact"/>
            <w:ind w:left="1281"/>
            <w:rPr>
              <w:sz w:val="20"/>
            </w:rPr>
          </w:pPr>
          <w:r>
            <w:rPr>
              <w:sz w:val="20"/>
            </w:rPr>
            <w:t>Name of Bidder</w:t>
          </w:r>
        </w:p>
      </w:tc>
      <w:tc>
        <w:tcPr>
          <w:tcW w:w="3013" w:type="dxa"/>
        </w:tcPr>
        <w:p w:rsidR="009C4297" w:rsidRDefault="004620FC" w:rsidP="0019115D">
          <w:pPr>
            <w:pStyle w:val="TableParagraph"/>
            <w:spacing w:line="210" w:lineRule="exact"/>
            <w:ind w:left="649"/>
            <w:rPr>
              <w:sz w:val="20"/>
            </w:rPr>
          </w:pPr>
          <w:r>
            <w:rPr>
              <w:sz w:val="20"/>
            </w:rPr>
            <w:t>Signature of Bidder</w:t>
          </w:r>
        </w:p>
      </w:tc>
      <w:tc>
        <w:tcPr>
          <w:tcW w:w="2384" w:type="dxa"/>
        </w:tcPr>
        <w:p w:rsidR="009C4297" w:rsidRDefault="004620FC" w:rsidP="0019115D">
          <w:pPr>
            <w:pStyle w:val="TableParagraph"/>
            <w:spacing w:line="210" w:lineRule="exact"/>
            <w:ind w:left="957" w:right="953"/>
            <w:jc w:val="center"/>
            <w:rPr>
              <w:sz w:val="20"/>
            </w:rPr>
          </w:pPr>
          <w:r>
            <w:rPr>
              <w:sz w:val="20"/>
            </w:rPr>
            <w:t>Date</w:t>
          </w:r>
        </w:p>
      </w:tc>
    </w:tr>
  </w:tbl>
  <w:p w:rsidR="00406D5F" w:rsidRPr="00D410B2" w:rsidRDefault="004620F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55F0663" wp14:editId="7984CA05">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620F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F066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4620F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4620FC">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620F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499BDCA6" wp14:editId="7B6CBB6C">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620FC">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BDCA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4620FC">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FC"/>
    <w:rsid w:val="00231839"/>
    <w:rsid w:val="004620FC"/>
    <w:rsid w:val="007C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40AAC-5615-4C7B-97A3-645862C7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620F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620F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620FC"/>
    <w:rPr>
      <w:rFonts w:ascii="Arial" w:eastAsia="Arial" w:hAnsi="Arial" w:cs="Arial"/>
      <w:b/>
      <w:bCs/>
      <w:sz w:val="20"/>
      <w:szCs w:val="20"/>
      <w:lang w:bidi="en-US"/>
    </w:rPr>
  </w:style>
  <w:style w:type="paragraph" w:styleId="BodyText">
    <w:name w:val="Body Text"/>
    <w:basedOn w:val="Normal"/>
    <w:link w:val="BodyTextChar"/>
    <w:uiPriority w:val="1"/>
    <w:qFormat/>
    <w:rsid w:val="004620FC"/>
    <w:rPr>
      <w:sz w:val="20"/>
      <w:szCs w:val="20"/>
    </w:rPr>
  </w:style>
  <w:style w:type="character" w:customStyle="1" w:styleId="BodyTextChar">
    <w:name w:val="Body Text Char"/>
    <w:basedOn w:val="DefaultParagraphFont"/>
    <w:link w:val="BodyText"/>
    <w:uiPriority w:val="1"/>
    <w:rsid w:val="004620FC"/>
    <w:rPr>
      <w:rFonts w:ascii="Arial" w:eastAsia="Arial" w:hAnsi="Arial" w:cs="Arial"/>
      <w:sz w:val="20"/>
      <w:szCs w:val="20"/>
      <w:lang w:bidi="en-US"/>
    </w:rPr>
  </w:style>
  <w:style w:type="paragraph" w:styleId="ListParagraph">
    <w:name w:val="List Paragraph"/>
    <w:basedOn w:val="Normal"/>
    <w:uiPriority w:val="1"/>
    <w:qFormat/>
    <w:rsid w:val="004620FC"/>
    <w:pPr>
      <w:ind w:left="2300" w:hanging="360"/>
      <w:jc w:val="both"/>
    </w:pPr>
  </w:style>
  <w:style w:type="paragraph" w:customStyle="1" w:styleId="TableParagraph">
    <w:name w:val="Table Paragraph"/>
    <w:basedOn w:val="Normal"/>
    <w:uiPriority w:val="1"/>
    <w:qFormat/>
    <w:rsid w:val="004620FC"/>
  </w:style>
  <w:style w:type="paragraph" w:styleId="NoSpacing">
    <w:name w:val="No Spacing"/>
    <w:uiPriority w:val="1"/>
    <w:qFormat/>
    <w:rsid w:val="004620F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620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eauctions.com" TargetMode="External"/><Relationship Id="rId3" Type="http://schemas.openxmlformats.org/officeDocument/2006/relationships/settings" Target="settings.xml"/><Relationship Id="rId7" Type="http://schemas.openxmlformats.org/officeDocument/2006/relationships/hyperlink" Target="https://www.bankeauc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riramhousing.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2446</Words>
  <Characters>13946</Characters>
  <Application>Microsoft Office Word</Application>
  <DocSecurity>0</DocSecurity>
  <Lines>116</Lines>
  <Paragraphs>32</Paragraphs>
  <ScaleCrop>false</ScaleCrop>
  <Company/>
  <LinksUpToDate>false</LinksUpToDate>
  <CharactersWithSpaces>16360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Anjibabu</cp:lastModifiedBy>
  <cp:revision>1</cp:revision>
  <dcterms:created xsi:type="dcterms:W3CDTF">2025-01-17T06:04:00Z</dcterms:created>
  <dcterms:modified xsi:type="dcterms:W3CDTF">2025-01-17T06:06:00Z</dcterms:modified>
</cp:coreProperties>
</file>