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07BF1" w:rsidRPr="00C37F9D" w:rsidTr="005F0218">
        <w:trPr>
          <w:trHeight w:val="850"/>
        </w:trPr>
        <w:tc>
          <w:tcPr>
            <w:tcW w:w="1206" w:type="pct"/>
          </w:tcPr>
          <w:p w:rsidR="00107BF1" w:rsidRPr="007D0466" w:rsidRDefault="00107BF1" w:rsidP="005F0218">
            <w:pPr>
              <w:pStyle w:val="NoSpacing"/>
              <w:jc w:val="both"/>
              <w:rPr>
                <w:rFonts w:asciiTheme="minorHAnsi" w:hAnsiTheme="minorHAnsi" w:cstheme="minorHAnsi"/>
                <w:b/>
              </w:rPr>
            </w:pPr>
          </w:p>
          <w:p w:rsidR="00107BF1" w:rsidRPr="00C37F9D" w:rsidRDefault="00107BF1" w:rsidP="005F0218">
            <w:pPr>
              <w:pStyle w:val="NoSpacing"/>
              <w:jc w:val="both"/>
              <w:rPr>
                <w:rFonts w:asciiTheme="minorHAnsi" w:hAnsiTheme="minorHAnsi" w:cstheme="minorHAnsi"/>
                <w:b/>
              </w:rPr>
            </w:pPr>
            <w:r w:rsidRPr="00C37F9D">
              <w:rPr>
                <w:rFonts w:asciiTheme="minorHAnsi" w:hAnsiTheme="minorHAnsi" w:cstheme="minorHAnsi"/>
                <w:b/>
                <w:noProof/>
                <w:lang w:val="en-US" w:eastAsia="en-US"/>
              </w:rPr>
              <w:drawing>
                <wp:inline distT="0" distB="0" distL="0" distR="0" wp14:anchorId="4A67F38A" wp14:editId="10F6D2DF">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107BF1" w:rsidRPr="00C37F9D" w:rsidRDefault="00107BF1" w:rsidP="005F0218">
            <w:pPr>
              <w:pStyle w:val="NoSpacing"/>
              <w:jc w:val="both"/>
              <w:rPr>
                <w:rFonts w:asciiTheme="minorHAnsi" w:hAnsiTheme="minorHAnsi" w:cstheme="minorHAnsi"/>
                <w:b/>
              </w:rPr>
            </w:pPr>
          </w:p>
          <w:p w:rsidR="00107BF1" w:rsidRPr="00C37F9D" w:rsidRDefault="00107BF1" w:rsidP="005F0218">
            <w:pPr>
              <w:pStyle w:val="NoSpacing"/>
              <w:jc w:val="both"/>
              <w:rPr>
                <w:rFonts w:asciiTheme="minorHAnsi" w:hAnsiTheme="minorHAnsi" w:cstheme="minorHAnsi"/>
                <w:b/>
              </w:rPr>
            </w:pPr>
          </w:p>
        </w:tc>
        <w:tc>
          <w:tcPr>
            <w:tcW w:w="3794" w:type="pct"/>
          </w:tcPr>
          <w:p w:rsidR="00107BF1" w:rsidRPr="00C37F9D" w:rsidRDefault="00107BF1" w:rsidP="005F0218">
            <w:pPr>
              <w:pStyle w:val="NoSpacing"/>
              <w:jc w:val="both"/>
              <w:rPr>
                <w:rFonts w:asciiTheme="minorHAnsi" w:hAnsiTheme="minorHAnsi" w:cstheme="minorHAnsi"/>
                <w:b/>
              </w:rPr>
            </w:pPr>
          </w:p>
          <w:p w:rsidR="00107BF1" w:rsidRPr="00C37F9D" w:rsidRDefault="00107BF1" w:rsidP="005F0218">
            <w:pPr>
              <w:pStyle w:val="NoSpacing"/>
              <w:jc w:val="both"/>
              <w:rPr>
                <w:rFonts w:ascii="Arial" w:hAnsi="Arial" w:cs="Arial"/>
                <w:b/>
              </w:rPr>
            </w:pPr>
            <w:r w:rsidRPr="00C37F9D">
              <w:rPr>
                <w:rFonts w:ascii="Arial" w:hAnsi="Arial" w:cs="Arial"/>
                <w:b/>
              </w:rPr>
              <w:t>Truhome Finance Limited</w:t>
            </w:r>
          </w:p>
          <w:p w:rsidR="00107BF1" w:rsidRPr="00C37F9D" w:rsidRDefault="00107BF1" w:rsidP="005F0218">
            <w:pPr>
              <w:pStyle w:val="NoSpacing"/>
              <w:jc w:val="both"/>
              <w:rPr>
                <w:rFonts w:ascii="Arial" w:hAnsi="Arial" w:cs="Arial"/>
                <w:b/>
              </w:rPr>
            </w:pPr>
            <w:r w:rsidRPr="00C37F9D">
              <w:rPr>
                <w:rFonts w:ascii="Arial" w:hAnsi="Arial" w:cs="Arial"/>
                <w:b/>
              </w:rPr>
              <w:t>(Formerly Shriram Housing Finance Limited)</w:t>
            </w:r>
          </w:p>
          <w:p w:rsidR="00107BF1" w:rsidRPr="00C37F9D" w:rsidRDefault="00107BF1" w:rsidP="005F0218">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Level 3, Wockhardt Towers, East Wing C-2 Block, Bandra Kurla Complex, Bandra (East), Mumbai-400051</w:t>
            </w:r>
          </w:p>
          <w:p w:rsidR="00107BF1" w:rsidRPr="00C37F9D" w:rsidRDefault="00107BF1" w:rsidP="005F0218">
            <w:pPr>
              <w:pStyle w:val="NoSpacing"/>
              <w:jc w:val="both"/>
              <w:rPr>
                <w:rFonts w:cstheme="minorHAnsi"/>
                <w:b/>
              </w:rPr>
            </w:pPr>
            <w:r w:rsidRPr="00C37F9D">
              <w:rPr>
                <w:rFonts w:cstheme="minorHAnsi"/>
                <w:b/>
                <w:u w:val="single"/>
              </w:rPr>
              <w:t>Registered office</w:t>
            </w:r>
            <w:r w:rsidRPr="00C37F9D">
              <w:rPr>
                <w:rFonts w:cstheme="minorHAnsi"/>
                <w:b/>
              </w:rPr>
              <w:t xml:space="preserve"> :- Srinivasa Tower, 1st Floor, Door No. 5, Old No.11, 2nd Lane, Cenatoph Road, Alwarpet, Teynampet, Tamil Nadu, Chennai – 600018</w:t>
            </w:r>
          </w:p>
          <w:p w:rsidR="00107BF1" w:rsidRPr="00C37F9D" w:rsidRDefault="00107BF1" w:rsidP="005F0218">
            <w:pPr>
              <w:pStyle w:val="NoSpacing"/>
              <w:jc w:val="both"/>
              <w:rPr>
                <w:rFonts w:cstheme="minorHAnsi"/>
                <w:b/>
              </w:rPr>
            </w:pPr>
            <w:r w:rsidRPr="00C37F9D">
              <w:rPr>
                <w:rFonts w:cstheme="minorHAnsi"/>
                <w:b/>
              </w:rPr>
              <w:t>Phone No. 1800 102 4345</w:t>
            </w:r>
          </w:p>
          <w:p w:rsidR="00107BF1" w:rsidRPr="00C37F9D" w:rsidRDefault="00107BF1" w:rsidP="005F0218">
            <w:pPr>
              <w:pStyle w:val="NoSpacing"/>
              <w:jc w:val="both"/>
              <w:rPr>
                <w:rFonts w:cstheme="minorHAnsi"/>
                <w:b/>
              </w:rPr>
            </w:pPr>
            <w:r w:rsidRPr="00C37F9D">
              <w:rPr>
                <w:rFonts w:cstheme="minorHAnsi"/>
                <w:b/>
              </w:rPr>
              <w:t xml:space="preserve">Website. </w:t>
            </w:r>
            <w:hyperlink r:id="rId6" w:history="1">
              <w:r w:rsidRPr="00C37F9D">
                <w:rPr>
                  <w:rStyle w:val="Hyperlink"/>
                  <w:rFonts w:cstheme="minorHAnsi"/>
                  <w:b/>
                </w:rPr>
                <w:t>www.truhomefinance.in</w:t>
              </w:r>
            </w:hyperlink>
            <w:r w:rsidRPr="00C37F9D">
              <w:rPr>
                <w:rFonts w:cstheme="minorHAnsi"/>
                <w:b/>
              </w:rPr>
              <w:t xml:space="preserve">   </w:t>
            </w:r>
          </w:p>
          <w:p w:rsidR="00107BF1" w:rsidRPr="00C37F9D" w:rsidRDefault="00107BF1" w:rsidP="005F0218">
            <w:pPr>
              <w:pStyle w:val="NoSpacing"/>
              <w:jc w:val="both"/>
              <w:rPr>
                <w:rFonts w:asciiTheme="minorHAnsi" w:hAnsiTheme="minorHAnsi" w:cstheme="minorHAnsi"/>
                <w:b/>
              </w:rPr>
            </w:pPr>
          </w:p>
        </w:tc>
      </w:tr>
    </w:tbl>
    <w:p w:rsidR="00107BF1" w:rsidRPr="00C37F9D" w:rsidRDefault="00107BF1" w:rsidP="00107BF1">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107BF1" w:rsidRPr="00C37F9D" w:rsidRDefault="00107BF1" w:rsidP="00107BF1">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107BF1" w:rsidRPr="00C37F9D" w:rsidRDefault="00107BF1" w:rsidP="00107BF1">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107BF1" w:rsidRPr="00C37F9D" w:rsidRDefault="00107BF1" w:rsidP="00107BF1">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07BF1" w:rsidRPr="00C37F9D" w:rsidTr="005F0218">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07BF1" w:rsidRPr="00C37F9D" w:rsidRDefault="00107BF1" w:rsidP="005F0218">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107BF1" w:rsidRPr="00C37F9D" w:rsidRDefault="00107BF1" w:rsidP="005F0218">
            <w:pPr>
              <w:rPr>
                <w:rFonts w:asciiTheme="minorHAnsi" w:hAnsiTheme="minorHAnsi" w:cstheme="minorHAnsi"/>
                <w:b/>
                <w:color w:val="000000"/>
              </w:rPr>
            </w:pPr>
            <w:r>
              <w:rPr>
                <w:rFonts w:asciiTheme="minorHAnsi" w:hAnsiTheme="minorHAnsi" w:cstheme="minorHAnsi"/>
                <w:b/>
                <w:color w:val="000000"/>
              </w:rPr>
              <w:t>Tamil Nadu</w:t>
            </w:r>
          </w:p>
        </w:tc>
      </w:tr>
      <w:tr w:rsidR="00107BF1" w:rsidRPr="00C37F9D" w:rsidTr="005F0218">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07BF1" w:rsidRPr="00C37F9D" w:rsidRDefault="00107BF1" w:rsidP="005F0218">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107BF1" w:rsidRPr="00AE7B78" w:rsidRDefault="00107BF1" w:rsidP="005F0218">
            <w:pPr>
              <w:widowControl/>
              <w:autoSpaceDE/>
              <w:autoSpaceDN/>
              <w:rPr>
                <w:rFonts w:ascii="Times New Roman" w:eastAsia="Times New Roman" w:hAnsi="Times New Roman" w:cs="Times New Roman"/>
                <w:sz w:val="24"/>
                <w:szCs w:val="24"/>
                <w:lang w:bidi="ar-SA"/>
              </w:rPr>
            </w:pPr>
          </w:p>
          <w:p w:rsidR="00107BF1" w:rsidRPr="00287504" w:rsidRDefault="00107BF1" w:rsidP="005F0218">
            <w:pPr>
              <w:widowControl/>
              <w:autoSpaceDE/>
              <w:autoSpaceDN/>
              <w:rPr>
                <w:rFonts w:ascii="Times New Roman" w:eastAsia="Times New Roman" w:hAnsi="Times New Roman" w:cs="Times New Roman"/>
                <w:sz w:val="24"/>
                <w:szCs w:val="24"/>
                <w:lang w:bidi="ar-SA"/>
              </w:rPr>
            </w:pPr>
          </w:p>
          <w:p w:rsidR="00107BF1" w:rsidRPr="00107BF1" w:rsidRDefault="00107BF1" w:rsidP="00107BF1">
            <w:pPr>
              <w:widowControl/>
              <w:autoSpaceDE/>
              <w:autoSpaceDN/>
              <w:rPr>
                <w:rFonts w:ascii="Times New Roman" w:eastAsia="Times New Roman" w:hAnsi="Times New Roman" w:cs="Times New Roman"/>
                <w:sz w:val="24"/>
                <w:szCs w:val="24"/>
                <w:lang w:bidi="ar-SA"/>
              </w:rPr>
            </w:pPr>
            <w:r w:rsidRPr="00107BF1">
              <w:rPr>
                <w:rFonts w:ascii="Verdana" w:eastAsia="Times New Roman" w:hAnsi="Verdana" w:cs="Times New Roman"/>
                <w:sz w:val="18"/>
                <w:szCs w:val="18"/>
                <w:lang w:bidi="ar-SA"/>
              </w:rPr>
              <w:t>ERODE</w:t>
            </w:r>
          </w:p>
          <w:p w:rsidR="00107BF1" w:rsidRPr="001A4FDB" w:rsidRDefault="00107BF1" w:rsidP="005F0218">
            <w:pPr>
              <w:widowControl/>
              <w:autoSpaceDE/>
              <w:autoSpaceDN/>
              <w:rPr>
                <w:rFonts w:ascii="Calibri" w:eastAsia="Times New Roman" w:hAnsi="Calibri" w:cs="Calibri"/>
                <w:b/>
                <w:color w:val="000000"/>
                <w:lang w:bidi="ar-SA"/>
              </w:rPr>
            </w:pPr>
          </w:p>
        </w:tc>
      </w:tr>
      <w:tr w:rsidR="00107BF1" w:rsidRPr="00C37F9D" w:rsidTr="005F0218">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07BF1" w:rsidRPr="00C37F9D" w:rsidRDefault="00107BF1" w:rsidP="005F0218">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107BF1" w:rsidRPr="00107BF1" w:rsidRDefault="00107BF1" w:rsidP="00107BF1">
            <w:pPr>
              <w:widowControl/>
              <w:autoSpaceDE/>
              <w:autoSpaceDN/>
              <w:rPr>
                <w:rFonts w:ascii="Times New Roman" w:eastAsia="Times New Roman" w:hAnsi="Times New Roman" w:cs="Times New Roman"/>
                <w:sz w:val="24"/>
                <w:szCs w:val="24"/>
                <w:lang w:bidi="ar-SA"/>
              </w:rPr>
            </w:pPr>
            <w:r w:rsidRPr="00107BF1">
              <w:rPr>
                <w:rFonts w:ascii="Times New Roman" w:eastAsia="Times New Roman" w:hAnsi="Times New Roman" w:cs="Times New Roman"/>
                <w:sz w:val="24"/>
                <w:szCs w:val="24"/>
                <w:lang w:bidi="ar-SA"/>
              </w:rPr>
              <w:t>SHLHERDE0000209</w:t>
            </w:r>
          </w:p>
          <w:p w:rsidR="00107BF1" w:rsidRPr="003947F5" w:rsidRDefault="00107BF1" w:rsidP="005F0218">
            <w:pPr>
              <w:widowControl/>
              <w:autoSpaceDE/>
              <w:autoSpaceDN/>
              <w:rPr>
                <w:rFonts w:ascii="Times New Roman" w:eastAsia="Times New Roman" w:hAnsi="Times New Roman" w:cs="Times New Roman"/>
                <w:sz w:val="24"/>
                <w:szCs w:val="24"/>
                <w:lang w:bidi="ar-SA"/>
              </w:rPr>
            </w:pPr>
          </w:p>
          <w:p w:rsidR="00107BF1" w:rsidRPr="001A4FDB" w:rsidRDefault="00107BF1" w:rsidP="005F0218">
            <w:pPr>
              <w:widowControl/>
              <w:autoSpaceDE/>
              <w:autoSpaceDN/>
              <w:rPr>
                <w:rFonts w:ascii="Calibri" w:eastAsia="Times New Roman" w:hAnsi="Calibri" w:cs="Calibri"/>
                <w:b/>
                <w:color w:val="000000"/>
                <w:sz w:val="20"/>
                <w:szCs w:val="20"/>
                <w:lang w:bidi="ar-SA"/>
              </w:rPr>
            </w:pPr>
          </w:p>
        </w:tc>
      </w:tr>
      <w:tr w:rsidR="00107BF1" w:rsidRPr="00C37F9D" w:rsidTr="005F0218">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07BF1" w:rsidRPr="00C37F9D" w:rsidRDefault="00107BF1" w:rsidP="005F0218">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rsidR="00107BF1" w:rsidRPr="00287504" w:rsidRDefault="00107BF1" w:rsidP="005F0218">
            <w:pPr>
              <w:widowControl/>
              <w:autoSpaceDE/>
              <w:autoSpaceDN/>
              <w:rPr>
                <w:rFonts w:ascii="Times New Roman" w:eastAsia="Times New Roman" w:hAnsi="Times New Roman" w:cs="Times New Roman"/>
                <w:sz w:val="24"/>
                <w:szCs w:val="24"/>
                <w:lang w:bidi="ar-SA"/>
              </w:rPr>
            </w:pPr>
            <w:r>
              <w:rPr>
                <w:rFonts w:ascii="Segoe UI" w:hAnsi="Segoe UI" w:cs="Segoe UI"/>
                <w:b/>
                <w:bCs/>
                <w:color w:val="242424"/>
                <w:shd w:val="clear" w:color="auto" w:fill="FFFFFF"/>
              </w:rPr>
              <w:t>MR. Prabhu</w:t>
            </w:r>
          </w:p>
          <w:p w:rsidR="00107BF1" w:rsidRPr="00EB0D3C" w:rsidRDefault="00107BF1" w:rsidP="005F0218">
            <w:pPr>
              <w:widowControl/>
              <w:autoSpaceDE/>
              <w:autoSpaceDN/>
              <w:rPr>
                <w:rFonts w:ascii="Calibri" w:eastAsia="Times New Roman" w:hAnsi="Calibri" w:cs="Calibri"/>
                <w:b/>
                <w:color w:val="000000"/>
                <w:sz w:val="20"/>
                <w:szCs w:val="20"/>
                <w:lang w:bidi="ar-SA"/>
              </w:rPr>
            </w:pPr>
          </w:p>
        </w:tc>
      </w:tr>
      <w:tr w:rsidR="00107BF1" w:rsidRPr="00C37F9D" w:rsidTr="005F0218">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107BF1" w:rsidRPr="00C37F9D" w:rsidRDefault="00107BF1" w:rsidP="005F0218">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107BF1" w:rsidRPr="00C37F9D" w:rsidRDefault="00107BF1" w:rsidP="005F0218">
            <w:pPr>
              <w:rPr>
                <w:rFonts w:asciiTheme="minorHAnsi" w:hAnsiTheme="minorHAnsi" w:cstheme="minorHAnsi"/>
                <w:b/>
                <w:color w:val="000000"/>
              </w:rPr>
            </w:pPr>
            <w:r>
              <w:rPr>
                <w:rFonts w:asciiTheme="minorHAnsi" w:hAnsiTheme="minorHAnsi" w:cstheme="minorHAnsi"/>
                <w:b/>
                <w:color w:val="000000"/>
              </w:rPr>
              <w:t>28-11-2025 Business standard and Tamil Murasu</w:t>
            </w:r>
          </w:p>
        </w:tc>
      </w:tr>
      <w:tr w:rsidR="00107BF1" w:rsidRPr="00C37F9D" w:rsidTr="005F0218">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07BF1" w:rsidRPr="00C37F9D" w:rsidRDefault="00107BF1" w:rsidP="005F0218">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107BF1" w:rsidRPr="00C37F9D" w:rsidRDefault="00107BF1" w:rsidP="005F0218">
            <w:pPr>
              <w:rPr>
                <w:rFonts w:asciiTheme="minorHAnsi" w:hAnsiTheme="minorHAnsi" w:cstheme="minorHAnsi"/>
                <w:b/>
                <w:color w:val="000000"/>
              </w:rPr>
            </w:pPr>
            <w:r>
              <w:rPr>
                <w:rFonts w:asciiTheme="minorHAnsi" w:hAnsiTheme="minorHAnsi" w:cstheme="minorHAnsi"/>
                <w:b/>
                <w:color w:val="000000"/>
              </w:rPr>
              <w:t>30-12-2025</w:t>
            </w:r>
          </w:p>
        </w:tc>
      </w:tr>
      <w:tr w:rsidR="00107BF1" w:rsidRPr="00C37F9D" w:rsidTr="005F0218">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07BF1" w:rsidRPr="00C37F9D" w:rsidRDefault="00107BF1" w:rsidP="005F0218">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107BF1" w:rsidRPr="00C37F9D" w:rsidRDefault="00107BF1" w:rsidP="005F0218">
            <w:pPr>
              <w:rPr>
                <w:rFonts w:asciiTheme="minorHAnsi" w:hAnsiTheme="minorHAnsi" w:cstheme="minorHAnsi"/>
                <w:b/>
                <w:color w:val="000000" w:themeColor="text1"/>
              </w:rPr>
            </w:pPr>
            <w:r>
              <w:rPr>
                <w:rFonts w:asciiTheme="minorHAnsi" w:hAnsiTheme="minorHAnsi" w:cstheme="minorHAnsi"/>
                <w:b/>
                <w:color w:val="000000" w:themeColor="text1"/>
              </w:rPr>
              <w:t>20-12-2025</w:t>
            </w:r>
          </w:p>
        </w:tc>
      </w:tr>
      <w:tr w:rsidR="00107BF1" w:rsidRPr="00C37F9D" w:rsidTr="005F0218">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07BF1" w:rsidRPr="00C37F9D" w:rsidRDefault="00107BF1" w:rsidP="005F0218">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107BF1" w:rsidRPr="00287504" w:rsidRDefault="00107BF1" w:rsidP="005F0218">
            <w:pPr>
              <w:widowControl/>
              <w:autoSpaceDE/>
              <w:autoSpaceDN/>
              <w:rPr>
                <w:rFonts w:ascii="Times New Roman" w:eastAsia="Times New Roman" w:hAnsi="Times New Roman" w:cs="Times New Roman"/>
                <w:sz w:val="24"/>
                <w:szCs w:val="24"/>
                <w:lang w:bidi="ar-SA"/>
              </w:rPr>
            </w:pPr>
            <w:r>
              <w:rPr>
                <w:rFonts w:ascii="Verdana" w:eastAsia="Times New Roman" w:hAnsi="Verdana" w:cs="Times New Roman"/>
                <w:color w:val="000000"/>
                <w:sz w:val="18"/>
                <w:szCs w:val="18"/>
                <w:lang w:bidi="ar-SA"/>
              </w:rPr>
              <w:t>Rs.</w:t>
            </w:r>
            <w:r w:rsidR="00AC2F30">
              <w:rPr>
                <w:rFonts w:ascii="Verdana" w:eastAsia="Times New Roman" w:hAnsi="Verdana" w:cs="Times New Roman"/>
                <w:color w:val="000000"/>
                <w:sz w:val="18"/>
                <w:szCs w:val="18"/>
                <w:lang w:bidi="ar-SA"/>
              </w:rPr>
              <w:t>25,86,000</w:t>
            </w:r>
          </w:p>
          <w:p w:rsidR="00107BF1" w:rsidRPr="0081528C" w:rsidRDefault="00107BF1" w:rsidP="005F0218">
            <w:pPr>
              <w:widowControl/>
              <w:autoSpaceDE/>
              <w:autoSpaceDN/>
              <w:rPr>
                <w:rFonts w:ascii="Times New Roman" w:eastAsia="Times New Roman" w:hAnsi="Times New Roman" w:cs="Times New Roman"/>
              </w:rPr>
            </w:pPr>
          </w:p>
        </w:tc>
      </w:tr>
      <w:tr w:rsidR="00107BF1" w:rsidRPr="00C37F9D" w:rsidTr="005F0218">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07BF1" w:rsidRPr="00C37F9D" w:rsidRDefault="00107BF1" w:rsidP="005F0218">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107BF1" w:rsidRPr="001A4FDB" w:rsidRDefault="00107BF1" w:rsidP="005F0218">
            <w:pPr>
              <w:jc w:val="both"/>
              <w:rPr>
                <w:rFonts w:asciiTheme="minorHAnsi" w:hAnsiTheme="minorHAnsi" w:cstheme="minorHAnsi"/>
                <w:bCs/>
                <w:color w:val="000000" w:themeColor="text1"/>
              </w:rPr>
            </w:pPr>
            <w:r>
              <w:rPr>
                <w:rFonts w:ascii="Verdana" w:hAnsi="Verdana" w:cstheme="minorHAnsi"/>
                <w:b/>
                <w:noProof/>
                <w:sz w:val="18"/>
                <w:szCs w:val="18"/>
              </w:rPr>
              <w:t>Rs.</w:t>
            </w:r>
            <w:r w:rsidR="00AC2F30">
              <w:rPr>
                <w:rFonts w:ascii="Verdana" w:hAnsi="Verdana" w:cstheme="minorHAnsi"/>
                <w:b/>
                <w:noProof/>
                <w:sz w:val="18"/>
                <w:szCs w:val="18"/>
              </w:rPr>
              <w:t>2,58,600</w:t>
            </w:r>
          </w:p>
        </w:tc>
      </w:tr>
      <w:tr w:rsidR="00107BF1" w:rsidRPr="00C37F9D" w:rsidTr="005F0218">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07BF1" w:rsidRPr="00C37F9D" w:rsidRDefault="00107BF1" w:rsidP="005F0218">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107BF1" w:rsidRPr="00C37F9D" w:rsidRDefault="00107BF1" w:rsidP="005F0218">
            <w:pPr>
              <w:rPr>
                <w:rFonts w:asciiTheme="minorHAnsi" w:hAnsiTheme="minorHAnsi" w:cstheme="minorHAnsi"/>
                <w:b/>
                <w:bCs/>
                <w:color w:val="000000"/>
              </w:rPr>
            </w:pPr>
            <w:r>
              <w:rPr>
                <w:rFonts w:asciiTheme="minorHAnsi" w:hAnsiTheme="minorHAnsi" w:cstheme="minorHAnsi"/>
                <w:b/>
                <w:bCs/>
                <w:color w:val="000000"/>
              </w:rPr>
              <w:t>29-12-2025</w:t>
            </w:r>
            <w:bookmarkStart w:id="0" w:name="_GoBack"/>
            <w:bookmarkEnd w:id="0"/>
          </w:p>
        </w:tc>
      </w:tr>
      <w:tr w:rsidR="00107BF1" w:rsidRPr="00C37F9D" w:rsidTr="005F0218">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07BF1" w:rsidRPr="00C37F9D" w:rsidRDefault="00107BF1" w:rsidP="005F0218">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107BF1" w:rsidRPr="00C37F9D" w:rsidRDefault="00107BF1" w:rsidP="005F0218">
            <w:pPr>
              <w:rPr>
                <w:rFonts w:asciiTheme="minorHAnsi" w:hAnsiTheme="minorHAnsi" w:cstheme="minorHAnsi"/>
                <w:b/>
                <w:bCs/>
                <w:color w:val="000000"/>
              </w:rPr>
            </w:pPr>
            <w:r>
              <w:rPr>
                <w:rFonts w:asciiTheme="minorHAnsi" w:hAnsiTheme="minorHAnsi" w:cstheme="minorHAnsi"/>
                <w:b/>
                <w:bCs/>
                <w:color w:val="000000"/>
              </w:rPr>
              <w:t>10,000/-</w:t>
            </w:r>
          </w:p>
        </w:tc>
      </w:tr>
    </w:tbl>
    <w:p w:rsidR="00107BF1" w:rsidRPr="00C37F9D" w:rsidRDefault="00107BF1" w:rsidP="00107BF1">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107BF1" w:rsidRPr="00C37F9D" w:rsidRDefault="00107BF1" w:rsidP="00107BF1">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107BF1" w:rsidRPr="00C37F9D" w:rsidRDefault="00107BF1" w:rsidP="00107BF1">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107BF1" w:rsidRPr="00C37F9D" w:rsidRDefault="00107BF1" w:rsidP="00107BF1">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w:t>
      </w:r>
      <w:r w:rsidRPr="00C37F9D">
        <w:rPr>
          <w:rFonts w:asciiTheme="minorHAnsi" w:hAnsiTheme="minorHAnsi" w:cstheme="minorHAnsi"/>
          <w:b/>
        </w:rPr>
        <w:lastRenderedPageBreak/>
        <w:t>bidding of the property..</w:t>
      </w:r>
    </w:p>
    <w:p w:rsidR="00107BF1" w:rsidRPr="00C37F9D" w:rsidRDefault="00107BF1" w:rsidP="00107BF1">
      <w:pPr>
        <w:pStyle w:val="Heading2"/>
        <w:tabs>
          <w:tab w:val="left" w:pos="1581"/>
        </w:tabs>
        <w:ind w:firstLine="0"/>
        <w:rPr>
          <w:rFonts w:asciiTheme="minorHAnsi" w:hAnsiTheme="minorHAnsi" w:cstheme="minorHAnsi"/>
          <w:color w:val="000000" w:themeColor="text1"/>
          <w:sz w:val="22"/>
          <w:szCs w:val="22"/>
          <w:u w:val="single"/>
        </w:rPr>
      </w:pPr>
    </w:p>
    <w:p w:rsidR="00107BF1" w:rsidRPr="00C37F9D" w:rsidRDefault="00107BF1" w:rsidP="00107BF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107BF1" w:rsidRPr="00C37F9D" w:rsidRDefault="00107BF1" w:rsidP="00107BF1">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107BF1" w:rsidRPr="00C37F9D" w:rsidRDefault="00107BF1" w:rsidP="00107BF1">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C37F9D">
        <w:rPr>
          <w:rFonts w:asciiTheme="majorHAnsi" w:hAnsiTheme="majorHAnsi"/>
          <w:b/>
          <w:spacing w:val="-11"/>
        </w:rPr>
        <w:t xml:space="preserve">Truhome Finance Limited (Formerly </w:t>
      </w:r>
      <w:r w:rsidRPr="00C37F9D">
        <w:rPr>
          <w:rFonts w:asciiTheme="majorHAnsi" w:hAnsiTheme="majorHAnsi"/>
          <w:b/>
        </w:rPr>
        <w:t xml:space="preserve">Shriram Housing Finance Limited), </w:t>
      </w:r>
      <w:r w:rsidRPr="00C37F9D">
        <w:rPr>
          <w:rFonts w:cstheme="minorHAnsi"/>
          <w:b/>
          <w:sz w:val="24"/>
          <w:szCs w:val="24"/>
        </w:rPr>
        <w:t>(hereinafter referred to as “</w:t>
      </w:r>
      <w:r w:rsidRPr="00C37F9D">
        <w:rPr>
          <w:rFonts w:asciiTheme="majorHAnsi" w:hAnsiTheme="majorHAnsi"/>
          <w:b/>
          <w:spacing w:val="-11"/>
        </w:rPr>
        <w:t>Truhome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r w:rsidRPr="00C37F9D">
        <w:rPr>
          <w:rFonts w:asciiTheme="majorHAnsi" w:hAnsiTheme="majorHAnsi"/>
          <w:b/>
          <w:spacing w:val="-11"/>
        </w:rPr>
        <w:t xml:space="preserve">Truhome Finance Limited </w:t>
      </w:r>
      <w:r w:rsidRPr="00C37F9D">
        <w:rPr>
          <w:rFonts w:asciiTheme="minorHAnsi" w:hAnsiTheme="minorHAnsi" w:cstheme="minorHAnsi"/>
          <w:b/>
        </w:rPr>
        <w:t>The Authorised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107BF1" w:rsidRPr="00C37F9D" w:rsidRDefault="00107BF1" w:rsidP="00107BF1">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107BF1" w:rsidRPr="00C37F9D" w:rsidRDefault="00107BF1" w:rsidP="00107BF1">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107BF1" w:rsidRPr="00C37F9D" w:rsidRDefault="00107BF1" w:rsidP="00107BF1">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107BF1" w:rsidRPr="00C37F9D" w:rsidRDefault="00107BF1" w:rsidP="00107BF1">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107BF1" w:rsidRPr="00C37F9D" w:rsidRDefault="00107BF1" w:rsidP="00107BF1">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107BF1" w:rsidRPr="00C37F9D" w:rsidRDefault="00107BF1" w:rsidP="00107BF1">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Authorised Officer with prior appointment.  </w:t>
      </w:r>
    </w:p>
    <w:p w:rsidR="00107BF1" w:rsidRPr="00C37F9D" w:rsidRDefault="00107BF1" w:rsidP="00107BF1">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physical nature, condition, extent, etc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107BF1" w:rsidRPr="00C37F9D" w:rsidRDefault="00107BF1" w:rsidP="00107BF1">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107BF1" w:rsidRPr="00C37F9D" w:rsidRDefault="00107BF1" w:rsidP="00107BF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107BF1" w:rsidRPr="00C37F9D" w:rsidRDefault="00107BF1" w:rsidP="00107BF1">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r w:rsidRPr="00C37F9D">
        <w:rPr>
          <w:rFonts w:asciiTheme="majorHAnsi" w:hAnsiTheme="majorHAnsi"/>
          <w:b/>
          <w:spacing w:val="-11"/>
        </w:rPr>
        <w:t xml:space="preserve">Truhome Finance Limited </w:t>
      </w:r>
    </w:p>
    <w:p w:rsidR="00107BF1" w:rsidRPr="00C37F9D" w:rsidRDefault="00107BF1" w:rsidP="00107BF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107BF1" w:rsidRPr="00C37F9D" w:rsidRDefault="00107BF1" w:rsidP="00107BF1">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r w:rsidRPr="00C37F9D">
        <w:rPr>
          <w:rFonts w:asciiTheme="minorHAnsi" w:hAnsiTheme="minorHAnsi" w:cstheme="minorHAnsi"/>
          <w:b/>
        </w:rPr>
        <w:t>alongwith the 10 % of emd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107BF1" w:rsidRPr="00C37F9D" w:rsidRDefault="00107BF1" w:rsidP="00107BF1">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r w:rsidRPr="00C37F9D">
        <w:rPr>
          <w:rFonts w:asciiTheme="minorHAnsi" w:hAnsiTheme="minorHAnsi" w:cstheme="minorHAnsi"/>
          <w:b/>
          <w:spacing w:val="4"/>
        </w:rPr>
        <w:t xml:space="preserve">offers  </w:t>
      </w:r>
      <w:r w:rsidRPr="00C37F9D">
        <w:rPr>
          <w:rFonts w:asciiTheme="minorHAnsi" w:hAnsiTheme="minorHAnsi" w:cstheme="minorHAnsi"/>
          <w:b/>
          <w:spacing w:val="4"/>
        </w:rPr>
        <w:lastRenderedPageBreak/>
        <w:t>for</w:t>
      </w:r>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107BF1" w:rsidRPr="00C37F9D" w:rsidRDefault="00107BF1" w:rsidP="00107BF1">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107BF1" w:rsidRPr="00C37F9D" w:rsidRDefault="00107BF1" w:rsidP="00107BF1">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107BF1" w:rsidRPr="00C37F9D" w:rsidRDefault="00107BF1" w:rsidP="00107BF1">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107BF1" w:rsidRPr="00C37F9D" w:rsidRDefault="00107BF1" w:rsidP="00107BF1">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107BF1" w:rsidRPr="00C37F9D" w:rsidRDefault="00107BF1" w:rsidP="00107BF1">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107BF1" w:rsidRPr="00C37F9D" w:rsidRDefault="00107BF1" w:rsidP="00107BF1">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107BF1" w:rsidRPr="00C37F9D" w:rsidRDefault="00107BF1" w:rsidP="00107BF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107BF1" w:rsidRPr="00C37F9D" w:rsidRDefault="00107BF1" w:rsidP="00107BF1">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107BF1" w:rsidRPr="00C37F9D" w:rsidRDefault="00107BF1" w:rsidP="00107BF1">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107BF1" w:rsidRPr="00C37F9D" w:rsidRDefault="00107BF1" w:rsidP="00107BF1">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107BF1" w:rsidRPr="00C37F9D" w:rsidRDefault="00107BF1" w:rsidP="00107BF1">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107BF1" w:rsidRPr="00C37F9D" w:rsidRDefault="00107BF1" w:rsidP="00107BF1">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107BF1" w:rsidRPr="00C37F9D" w:rsidRDefault="00107BF1" w:rsidP="00107BF1">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107BF1" w:rsidRPr="00C37F9D" w:rsidRDefault="00107BF1" w:rsidP="00107BF1">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107BF1" w:rsidRPr="00C37F9D" w:rsidRDefault="00107BF1" w:rsidP="00107BF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107BF1" w:rsidRPr="00C37F9D" w:rsidRDefault="00107BF1" w:rsidP="00107BF1">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107BF1" w:rsidRPr="00C37F9D" w:rsidRDefault="00107BF1" w:rsidP="00107BF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107BF1" w:rsidRPr="00C37F9D" w:rsidRDefault="00107BF1" w:rsidP="00107BF1">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107BF1" w:rsidRPr="00C37F9D" w:rsidRDefault="00107BF1" w:rsidP="00107BF1">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107BF1" w:rsidRPr="00C37F9D" w:rsidRDefault="00107BF1" w:rsidP="00107BF1">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w:t>
      </w:r>
      <w:r w:rsidRPr="00C37F9D">
        <w:rPr>
          <w:rFonts w:asciiTheme="minorHAnsi" w:hAnsiTheme="minorHAnsi" w:cstheme="minorHAnsi"/>
          <w:b/>
        </w:rPr>
        <w:lastRenderedPageBreak/>
        <w:t>bid is received within the said extended five minutes, the auction sale will automatically get closed at the expiry of the extended five minute. There will thus be an extension of bidding-time, each of five minutes duration, till auction is</w:t>
      </w:r>
      <w:r w:rsidRPr="00C37F9D">
        <w:rPr>
          <w:rFonts w:asciiTheme="minorHAnsi" w:hAnsiTheme="minorHAnsi" w:cstheme="minorHAnsi"/>
          <w:b/>
          <w:spacing w:val="-10"/>
        </w:rPr>
        <w:t xml:space="preserve"> </w:t>
      </w:r>
      <w:r w:rsidRPr="00C37F9D">
        <w:rPr>
          <w:rFonts w:asciiTheme="minorHAnsi" w:hAnsiTheme="minorHAnsi" w:cstheme="minorHAnsi"/>
          <w:b/>
        </w:rPr>
        <w:t>concluded.</w:t>
      </w:r>
    </w:p>
    <w:p w:rsidR="00107BF1" w:rsidRPr="00C37F9D" w:rsidRDefault="00107BF1" w:rsidP="00107BF1">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Bidders are advised to enter their bid accordingly keeping in mind the five minutes duration.</w:t>
      </w:r>
    </w:p>
    <w:p w:rsidR="00107BF1" w:rsidRPr="00C37F9D" w:rsidRDefault="00107BF1" w:rsidP="00107BF1">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107BF1" w:rsidRPr="00C37F9D" w:rsidRDefault="00107BF1" w:rsidP="00107BF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107BF1" w:rsidRPr="00C37F9D" w:rsidRDefault="00107BF1" w:rsidP="00107BF1">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107BF1" w:rsidRPr="00C37F9D" w:rsidRDefault="00107BF1" w:rsidP="00107BF1">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107BF1" w:rsidRPr="00C37F9D" w:rsidRDefault="00107BF1" w:rsidP="00107BF1">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107BF1" w:rsidRPr="00C37F9D" w:rsidRDefault="00107BF1" w:rsidP="00107BF1">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107BF1" w:rsidRPr="00C37F9D" w:rsidRDefault="00107BF1" w:rsidP="00107BF1">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107BF1" w:rsidRPr="00C37F9D" w:rsidRDefault="00107BF1" w:rsidP="00107BF1">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Truhome Finance Limited as mentioned above. </w:t>
      </w:r>
    </w:p>
    <w:p w:rsidR="00107BF1" w:rsidRPr="00C37F9D" w:rsidRDefault="00107BF1" w:rsidP="00107BF1">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107BF1" w:rsidRPr="00C37F9D" w:rsidRDefault="00107BF1" w:rsidP="00107BF1">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Highest bidder will be declared the successful bidder and sale will be confirmed in his favour</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Truhome Finance Limited. </w:t>
      </w:r>
    </w:p>
    <w:p w:rsidR="00107BF1" w:rsidRPr="00C37F9D" w:rsidRDefault="00107BF1" w:rsidP="00107BF1">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107BF1" w:rsidRPr="00C37F9D" w:rsidRDefault="00107BF1" w:rsidP="00107BF1">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All intimations to bidders/auction purchaser will be primarily through e-mail by the auction service provider/The Truhome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The Truhome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107BF1" w:rsidRPr="00C37F9D" w:rsidRDefault="00107BF1" w:rsidP="00107BF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107BF1" w:rsidRPr="00C37F9D" w:rsidRDefault="00107BF1" w:rsidP="00107BF1">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107BF1" w:rsidRPr="00C37F9D" w:rsidRDefault="00107BF1" w:rsidP="00107BF1">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107BF1" w:rsidRPr="00C37F9D" w:rsidRDefault="00107BF1" w:rsidP="00107BF1">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r w:rsidRPr="00C37F9D">
        <w:rPr>
          <w:rFonts w:asciiTheme="minorHAnsi" w:hAnsiTheme="minorHAnsi" w:cstheme="minorHAnsi"/>
          <w:b/>
          <w:position w:val="6"/>
        </w:rPr>
        <w:t xml:space="preserve">th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reason to be recorded, by the Authorised</w:t>
      </w:r>
      <w:r w:rsidRPr="00C37F9D">
        <w:rPr>
          <w:rFonts w:asciiTheme="minorHAnsi" w:hAnsiTheme="minorHAnsi" w:cstheme="minorHAnsi"/>
          <w:b/>
          <w:spacing w:val="-6"/>
        </w:rPr>
        <w:t xml:space="preserve"> </w:t>
      </w:r>
      <w:r w:rsidRPr="00C37F9D">
        <w:rPr>
          <w:rFonts w:asciiTheme="minorHAnsi" w:hAnsiTheme="minorHAnsi" w:cstheme="minorHAnsi"/>
          <w:b/>
        </w:rPr>
        <w:t>Officer.</w:t>
      </w:r>
    </w:p>
    <w:p w:rsidR="00107BF1" w:rsidRPr="00C37F9D" w:rsidRDefault="00107BF1" w:rsidP="00107BF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107BF1" w:rsidRPr="00C37F9D" w:rsidRDefault="00107BF1" w:rsidP="00107BF1">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107BF1" w:rsidRPr="00C37F9D" w:rsidRDefault="00107BF1" w:rsidP="00107BF1">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 xml:space="preserve">The Authorised Officer of Truhome Finance Limited shall forfeit the EMD and any </w:t>
      </w:r>
      <w:r w:rsidRPr="00C37F9D">
        <w:rPr>
          <w:rFonts w:asciiTheme="minorHAnsi" w:hAnsiTheme="minorHAnsi" w:cstheme="minorHAnsi"/>
          <w:b/>
        </w:rPr>
        <w:lastRenderedPageBreak/>
        <w:t>other monies paid by the successful bidder</w:t>
      </w:r>
      <w:r w:rsidRPr="00C37F9D">
        <w:rPr>
          <w:rFonts w:asciiTheme="majorHAnsi" w:hAnsiTheme="majorHAnsi"/>
          <w:b/>
          <w:spacing w:val="-11"/>
        </w:rPr>
        <w:t>.</w:t>
      </w:r>
    </w:p>
    <w:p w:rsidR="00107BF1" w:rsidRPr="00C37F9D" w:rsidRDefault="00107BF1" w:rsidP="00107BF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107BF1" w:rsidRPr="00C37F9D" w:rsidRDefault="00107BF1" w:rsidP="00107BF1">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5"/>
        </w:rPr>
        <w:t xml:space="preserve">favour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107BF1" w:rsidRPr="00C37F9D" w:rsidRDefault="00107BF1" w:rsidP="00107BF1">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107BF1" w:rsidRPr="00C37F9D" w:rsidRDefault="00107BF1" w:rsidP="00107BF1">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107BF1" w:rsidRPr="00C37F9D" w:rsidRDefault="00107BF1" w:rsidP="00107BF1">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107BF1" w:rsidRPr="00C37F9D" w:rsidRDefault="00107BF1" w:rsidP="00107BF1">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107BF1" w:rsidRPr="00C37F9D" w:rsidRDefault="00107BF1" w:rsidP="00107BF1">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107BF1" w:rsidRPr="00C37F9D" w:rsidRDefault="00107BF1" w:rsidP="00107BF1">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107BF1" w:rsidRPr="00C37F9D" w:rsidRDefault="00107BF1" w:rsidP="00107BF1">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107BF1" w:rsidRPr="00C37F9D" w:rsidRDefault="00107BF1" w:rsidP="00107BF1">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Authorised Officer of </w:t>
      </w:r>
      <w:r w:rsidRPr="00C37F9D">
        <w:rPr>
          <w:rFonts w:asciiTheme="majorHAnsi" w:hAnsiTheme="majorHAnsi"/>
          <w:b/>
          <w:spacing w:val="-11"/>
        </w:rPr>
        <w:t>Truhome Finance Limited.</w:t>
      </w:r>
    </w:p>
    <w:p w:rsidR="00107BF1" w:rsidRPr="00C37F9D" w:rsidRDefault="00107BF1" w:rsidP="00107BF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107BF1" w:rsidRPr="00C37F9D" w:rsidRDefault="00107BF1" w:rsidP="00107BF1">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107BF1" w:rsidRPr="00C37F9D" w:rsidRDefault="00107BF1" w:rsidP="00107BF1">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107BF1" w:rsidRPr="00C37F9D" w:rsidRDefault="00107BF1" w:rsidP="00107BF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107BF1" w:rsidRPr="00C37F9D" w:rsidRDefault="00107BF1" w:rsidP="00107BF1">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r w:rsidRPr="00C37F9D">
        <w:rPr>
          <w:rFonts w:asciiTheme="majorHAnsi" w:hAnsiTheme="majorHAnsi"/>
          <w:b/>
          <w:spacing w:val="-11"/>
        </w:rPr>
        <w:t xml:space="preserve">Truhome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107BF1" w:rsidRPr="00C37F9D" w:rsidRDefault="00107BF1" w:rsidP="00107BF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107BF1" w:rsidRPr="00C37F9D" w:rsidRDefault="00107BF1" w:rsidP="00107BF1">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107BF1" w:rsidRPr="00C37F9D" w:rsidRDefault="00107BF1" w:rsidP="00107BF1">
      <w:pPr>
        <w:pStyle w:val="BodyText"/>
        <w:spacing w:before="9"/>
        <w:jc w:val="both"/>
        <w:rPr>
          <w:rFonts w:asciiTheme="minorHAnsi" w:hAnsiTheme="minorHAnsi" w:cstheme="minorHAnsi"/>
          <w:b/>
          <w:color w:val="000000" w:themeColor="text1"/>
          <w:sz w:val="22"/>
          <w:szCs w:val="22"/>
        </w:rPr>
      </w:pPr>
    </w:p>
    <w:p w:rsidR="00107BF1" w:rsidRPr="00C37F9D" w:rsidRDefault="00107BF1" w:rsidP="00107BF1">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107BF1" w:rsidRPr="00C37F9D" w:rsidRDefault="00107BF1" w:rsidP="00107BF1">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Authorised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107BF1" w:rsidRPr="00C37F9D" w:rsidRDefault="00107BF1" w:rsidP="00107BF1">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The Shriram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w:t>
      </w:r>
      <w:r w:rsidRPr="00C37F9D">
        <w:rPr>
          <w:rFonts w:asciiTheme="minorHAnsi" w:hAnsiTheme="minorHAnsi" w:cstheme="minorHAnsi"/>
          <w:b/>
          <w:spacing w:val="4"/>
        </w:rPr>
        <w:lastRenderedPageBreak/>
        <w:t xml:space="preserve">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107BF1" w:rsidRPr="00C37F9D" w:rsidRDefault="00107BF1" w:rsidP="00107BF1">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r w:rsidRPr="00C37F9D">
        <w:rPr>
          <w:rFonts w:asciiTheme="minorHAnsi" w:hAnsiTheme="minorHAnsi" w:cstheme="minorHAnsi"/>
          <w:b/>
        </w:rPr>
        <w:t>Authorised</w:t>
      </w:r>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107BF1" w:rsidRPr="00C37F9D" w:rsidRDefault="00107BF1" w:rsidP="00107BF1">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107BF1" w:rsidRPr="00C37F9D" w:rsidRDefault="00107BF1" w:rsidP="00107BF1">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107BF1" w:rsidRPr="00C37F9D" w:rsidRDefault="00107BF1" w:rsidP="00107BF1">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107BF1" w:rsidRPr="00C37F9D" w:rsidRDefault="00107BF1" w:rsidP="00107BF1">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r w:rsidRPr="00C37F9D">
        <w:rPr>
          <w:rFonts w:asciiTheme="majorHAnsi" w:hAnsiTheme="majorHAnsi"/>
          <w:b/>
          <w:spacing w:val="-11"/>
        </w:rPr>
        <w:t xml:space="preserve">Truhome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107BF1" w:rsidRPr="00C37F9D" w:rsidRDefault="00107BF1" w:rsidP="00107BF1">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107BF1" w:rsidRPr="00C37F9D" w:rsidRDefault="00107BF1" w:rsidP="00107BF1">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107BF1" w:rsidRPr="00C37F9D" w:rsidRDefault="00107BF1" w:rsidP="00107BF1">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107BF1" w:rsidRPr="00C37F9D" w:rsidRDefault="00107BF1" w:rsidP="00107BF1">
      <w:pPr>
        <w:tabs>
          <w:tab w:val="left" w:pos="2301"/>
        </w:tabs>
        <w:ind w:right="863"/>
        <w:rPr>
          <w:rFonts w:asciiTheme="minorHAnsi" w:hAnsiTheme="minorHAnsi" w:cstheme="minorHAnsi"/>
          <w:b/>
        </w:rPr>
      </w:pPr>
    </w:p>
    <w:p w:rsidR="00107BF1" w:rsidRPr="00C37F9D" w:rsidRDefault="00107BF1" w:rsidP="00107BF1">
      <w:pPr>
        <w:jc w:val="both"/>
        <w:rPr>
          <w:rFonts w:asciiTheme="minorHAnsi" w:hAnsiTheme="minorHAnsi"/>
          <w:b/>
        </w:rPr>
      </w:pPr>
    </w:p>
    <w:p w:rsidR="00107BF1" w:rsidRPr="00C37F9D" w:rsidRDefault="00107BF1" w:rsidP="00107BF1">
      <w:pPr>
        <w:ind w:left="3600" w:firstLine="720"/>
        <w:rPr>
          <w:rFonts w:cstheme="minorHAnsi"/>
          <w:b/>
          <w:sz w:val="24"/>
          <w:szCs w:val="24"/>
        </w:rPr>
      </w:pPr>
    </w:p>
    <w:p w:rsidR="00107BF1" w:rsidRPr="00C37F9D" w:rsidRDefault="00107BF1" w:rsidP="00107BF1">
      <w:pPr>
        <w:ind w:left="5760" w:firstLine="720"/>
        <w:rPr>
          <w:rFonts w:cstheme="minorHAnsi"/>
          <w:b/>
          <w:sz w:val="24"/>
          <w:szCs w:val="24"/>
        </w:rPr>
      </w:pPr>
      <w:r w:rsidRPr="00C37F9D">
        <w:rPr>
          <w:rFonts w:cstheme="minorHAnsi"/>
          <w:b/>
          <w:sz w:val="24"/>
          <w:szCs w:val="24"/>
        </w:rPr>
        <w:t>(Authorised Officer)</w:t>
      </w:r>
    </w:p>
    <w:p w:rsidR="00107BF1" w:rsidRPr="00C37F9D" w:rsidRDefault="00107BF1" w:rsidP="00107BF1">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Truhome Finance Limited</w:t>
      </w:r>
      <w:r w:rsidRPr="00C37F9D">
        <w:rPr>
          <w:rFonts w:cstheme="minorHAnsi"/>
          <w:b/>
          <w:sz w:val="24"/>
          <w:szCs w:val="24"/>
        </w:rPr>
        <w:tab/>
      </w:r>
    </w:p>
    <w:p w:rsidR="00107BF1" w:rsidRPr="00C37F9D" w:rsidRDefault="00107BF1" w:rsidP="00107BF1">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Pr>
          <w:rFonts w:cstheme="minorHAnsi"/>
          <w:b/>
          <w:sz w:val="24"/>
          <w:szCs w:val="24"/>
        </w:rPr>
        <w:t xml:space="preserve"> </w:t>
      </w:r>
      <w:r>
        <w:rPr>
          <w:rFonts w:cstheme="minorHAnsi"/>
          <w:b/>
          <w:sz w:val="24"/>
          <w:szCs w:val="24"/>
        </w:rPr>
        <w:tab/>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(Formerly  Shriram Housing Finance Limited)</w:t>
      </w:r>
    </w:p>
    <w:p w:rsidR="00107BF1" w:rsidRPr="007B3F62" w:rsidRDefault="00107BF1" w:rsidP="00107BF1">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107BF1" w:rsidRPr="007B3F62" w:rsidRDefault="00107BF1" w:rsidP="00107BF1">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107BF1" w:rsidRDefault="00107BF1" w:rsidP="00107BF1">
      <w:pPr>
        <w:tabs>
          <w:tab w:val="left" w:pos="2301"/>
        </w:tabs>
        <w:ind w:right="863"/>
        <w:rPr>
          <w:rFonts w:asciiTheme="minorHAnsi" w:hAnsiTheme="minorHAnsi" w:cstheme="minorHAnsi"/>
          <w:b/>
        </w:rPr>
      </w:pPr>
    </w:p>
    <w:p w:rsidR="00107BF1" w:rsidRDefault="00107BF1" w:rsidP="00107BF1"/>
    <w:p w:rsidR="00107BF1" w:rsidRDefault="00107BF1" w:rsidP="00107BF1"/>
    <w:p w:rsidR="00107BF1" w:rsidRDefault="00107BF1" w:rsidP="00107BF1"/>
    <w:p w:rsidR="00107BF1" w:rsidRDefault="00107BF1" w:rsidP="00107BF1"/>
    <w:p w:rsidR="004B1EB3" w:rsidRDefault="004B1EB3"/>
    <w:sectPr w:rsidR="004B1EB3" w:rsidSect="00D23469">
      <w:headerReference w:type="even" r:id="rId7"/>
      <w:headerReference w:type="default" r:id="rId8"/>
      <w:footerReference w:type="even" r:id="rId9"/>
      <w:footerReference w:type="default" r:id="rId10"/>
      <w:headerReference w:type="first" r:id="rId11"/>
      <w:footerReference w:type="first" r:id="rId12"/>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AC" w:rsidRDefault="00AC2F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AC2F30"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AC2F30"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AC2F30"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AC2F30" w:rsidP="002B18E9">
          <w:pPr>
            <w:pStyle w:val="TableParagraph"/>
            <w:rPr>
              <w:rFonts w:ascii="Times New Roman"/>
              <w:sz w:val="18"/>
            </w:rPr>
          </w:pPr>
          <w:r>
            <w:rPr>
              <w:rFonts w:ascii="Times New Roman"/>
              <w:sz w:val="18"/>
            </w:rPr>
            <w:t xml:space="preserve"> </w:t>
          </w:r>
        </w:p>
        <w:p w:rsidR="00B15DAE" w:rsidRDefault="00AC2F30" w:rsidP="0019115D">
          <w:pPr>
            <w:pStyle w:val="TableParagraph"/>
            <w:rPr>
              <w:rFonts w:ascii="Times New Roman"/>
              <w:sz w:val="18"/>
            </w:rPr>
          </w:pPr>
        </w:p>
      </w:tc>
      <w:tc>
        <w:tcPr>
          <w:tcW w:w="3013" w:type="dxa"/>
        </w:tcPr>
        <w:p w:rsidR="009C4297" w:rsidRDefault="00AC2F30" w:rsidP="0019115D">
          <w:pPr>
            <w:pStyle w:val="TableParagraph"/>
            <w:rPr>
              <w:rFonts w:ascii="Times New Roman"/>
              <w:sz w:val="18"/>
            </w:rPr>
          </w:pPr>
        </w:p>
      </w:tc>
      <w:tc>
        <w:tcPr>
          <w:tcW w:w="2384" w:type="dxa"/>
        </w:tcPr>
        <w:p w:rsidR="00B15DAE" w:rsidRDefault="00AC2F30" w:rsidP="0019115D">
          <w:pPr>
            <w:pStyle w:val="TableParagraph"/>
            <w:rPr>
              <w:rFonts w:ascii="Times New Roman"/>
              <w:sz w:val="18"/>
            </w:rPr>
          </w:pPr>
        </w:p>
      </w:tc>
    </w:tr>
    <w:tr w:rsidR="009C4297" w:rsidTr="0019115D">
      <w:trPr>
        <w:trHeight w:val="230"/>
      </w:trPr>
      <w:tc>
        <w:tcPr>
          <w:tcW w:w="3956" w:type="dxa"/>
        </w:tcPr>
        <w:p w:rsidR="009C4297" w:rsidRDefault="00AC2F30" w:rsidP="0019115D">
          <w:pPr>
            <w:pStyle w:val="TableParagraph"/>
            <w:spacing w:line="210" w:lineRule="exact"/>
            <w:ind w:left="1281"/>
            <w:rPr>
              <w:sz w:val="20"/>
            </w:rPr>
          </w:pPr>
          <w:r>
            <w:rPr>
              <w:sz w:val="20"/>
            </w:rPr>
            <w:t>Name of Bidder</w:t>
          </w:r>
        </w:p>
      </w:tc>
      <w:tc>
        <w:tcPr>
          <w:tcW w:w="3013" w:type="dxa"/>
        </w:tcPr>
        <w:p w:rsidR="009C4297" w:rsidRDefault="00AC2F30" w:rsidP="0019115D">
          <w:pPr>
            <w:pStyle w:val="TableParagraph"/>
            <w:spacing w:line="210" w:lineRule="exact"/>
            <w:ind w:left="649"/>
            <w:rPr>
              <w:sz w:val="20"/>
            </w:rPr>
          </w:pPr>
          <w:r>
            <w:rPr>
              <w:sz w:val="20"/>
            </w:rPr>
            <w:t>Signature of Bidder</w:t>
          </w:r>
        </w:p>
      </w:tc>
      <w:tc>
        <w:tcPr>
          <w:tcW w:w="2384" w:type="dxa"/>
        </w:tcPr>
        <w:p w:rsidR="009C4297" w:rsidRDefault="00AC2F30" w:rsidP="0019115D">
          <w:pPr>
            <w:pStyle w:val="TableParagraph"/>
            <w:spacing w:line="210" w:lineRule="exact"/>
            <w:ind w:left="957" w:right="953"/>
            <w:jc w:val="center"/>
            <w:rPr>
              <w:sz w:val="20"/>
            </w:rPr>
          </w:pPr>
          <w:r>
            <w:rPr>
              <w:sz w:val="20"/>
            </w:rPr>
            <w:t>Date</w:t>
          </w:r>
        </w:p>
      </w:tc>
    </w:tr>
  </w:tbl>
  <w:p w:rsidR="00406D5F" w:rsidRPr="00D410B2" w:rsidRDefault="00AC2F30" w:rsidP="009C4297">
    <w:pPr>
      <w:pStyle w:val="BodyText"/>
      <w:spacing w:line="276" w:lineRule="auto"/>
      <w:ind w:left="1440"/>
      <w:rPr>
        <w:rFonts w:asciiTheme="majorHAnsi" w:hAnsiTheme="majorHAnsi"/>
        <w:b/>
        <w:sz w:val="22"/>
        <w:szCs w:val="22"/>
      </w:rPr>
    </w:pPr>
    <w:r>
      <w:rPr>
        <w:b/>
        <w:noProof/>
        <w:lang w:bidi="ar-SA"/>
      </w:rPr>
      <mc:AlternateContent>
        <mc:Choice Requires="wps">
          <w:drawing>
            <wp:anchor distT="0" distB="0" distL="114300" distR="114300" simplePos="0" relativeHeight="251660288" behindDoc="1" locked="0" layoutInCell="1" allowOverlap="1" wp14:anchorId="7447D0CE" wp14:editId="02225485">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AC2F30">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6</w:t>
                          </w:r>
                          <w:r>
                            <w:fldChar w:fldCharType="end"/>
                          </w:r>
                          <w:r>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7D0CE"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AC2F30">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6</w:t>
                    </w:r>
                    <w:r>
                      <w:fldChar w:fldCharType="end"/>
                    </w:r>
                    <w:r>
                      <w:rPr>
                        <w:rFonts w:ascii="Times New Roman"/>
                        <w:sz w:val="24"/>
                      </w:rPr>
                      <w:t>/6</w:t>
                    </w:r>
                  </w:p>
                </w:txbxContent>
              </v:textbox>
              <w10:wrap anchorx="page" anchory="page"/>
            </v:shape>
          </w:pict>
        </mc:Fallback>
      </mc:AlternateContent>
    </w:r>
  </w:p>
  <w:p w:rsidR="00AE374B" w:rsidRPr="00ED1E8E" w:rsidRDefault="00AC2F30">
    <w:pPr>
      <w:pStyle w:val="BodyText"/>
      <w:spacing w:line="14" w:lineRule="auto"/>
      <w:rPr>
        <w:b/>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AC" w:rsidRDefault="00AC2F3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AC" w:rsidRDefault="00AC2F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AC2F30">
    <w:pPr>
      <w:pStyle w:val="BodyText"/>
      <w:spacing w:line="14" w:lineRule="auto"/>
    </w:pPr>
    <w:r>
      <w:rPr>
        <w:noProof/>
        <w:lang w:bidi="ar-SA"/>
      </w:rPr>
      <mc:AlternateContent>
        <mc:Choice Requires="wps">
          <w:drawing>
            <wp:anchor distT="0" distB="0" distL="114300" distR="114300" simplePos="0" relativeHeight="251659264" behindDoc="1" locked="0" layoutInCell="1" allowOverlap="1" wp14:anchorId="489AEB97" wp14:editId="7A4CEDB2">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AC2F30">
                          <w:pPr>
                            <w:spacing w:before="12"/>
                            <w:ind w:left="20"/>
                            <w:rPr>
                              <w:b/>
                              <w:sz w:val="20"/>
                            </w:rPr>
                          </w:pPr>
                          <w:r>
                            <w:rPr>
                              <w:b/>
                              <w:sz w:val="20"/>
                              <w:u w:val="thick"/>
                            </w:rPr>
                            <w:t>Terms and Conditions for sale of assets of through online</w:t>
                          </w:r>
                          <w:r>
                            <w:rPr>
                              <w:b/>
                              <w:sz w:val="20"/>
                              <w:u w:val="thick"/>
                            </w:rPr>
                            <w:t xml:space="preserv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9AEB97"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AC2F30">
                    <w:pPr>
                      <w:spacing w:before="12"/>
                      <w:ind w:left="20"/>
                      <w:rPr>
                        <w:b/>
                        <w:sz w:val="20"/>
                      </w:rPr>
                    </w:pPr>
                    <w:r>
                      <w:rPr>
                        <w:b/>
                        <w:sz w:val="20"/>
                        <w:u w:val="thick"/>
                      </w:rPr>
                      <w:t>Terms and Conditions for sale of assets of through online</w:t>
                    </w:r>
                    <w:r>
                      <w:rPr>
                        <w:b/>
                        <w:sz w:val="20"/>
                        <w:u w:val="thick"/>
                      </w:rPr>
                      <w:t xml:space="preserve"> e-auction under SARFAESI Act</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AC" w:rsidRDefault="00AC2F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BF1"/>
    <w:rsid w:val="00107BF1"/>
    <w:rsid w:val="004B1EB3"/>
    <w:rsid w:val="00AC2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315C05-F549-4481-91CE-3079D7A08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07BF1"/>
    <w:pPr>
      <w:widowControl w:val="0"/>
      <w:autoSpaceDE w:val="0"/>
      <w:autoSpaceDN w:val="0"/>
      <w:spacing w:after="0" w:line="240" w:lineRule="auto"/>
    </w:pPr>
    <w:rPr>
      <w:rFonts w:ascii="Arial" w:eastAsia="Arial" w:hAnsi="Arial" w:cs="Arial"/>
      <w:lang w:bidi="en-US"/>
    </w:rPr>
  </w:style>
  <w:style w:type="paragraph" w:styleId="Heading2">
    <w:name w:val="heading 2"/>
    <w:basedOn w:val="Normal"/>
    <w:link w:val="Heading2Char"/>
    <w:uiPriority w:val="1"/>
    <w:qFormat/>
    <w:rsid w:val="00107BF1"/>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107BF1"/>
    <w:rPr>
      <w:rFonts w:ascii="Arial" w:eastAsia="Arial" w:hAnsi="Arial" w:cs="Arial"/>
      <w:b/>
      <w:bCs/>
      <w:sz w:val="20"/>
      <w:szCs w:val="20"/>
      <w:lang w:bidi="en-US"/>
    </w:rPr>
  </w:style>
  <w:style w:type="paragraph" w:styleId="BodyText">
    <w:name w:val="Body Text"/>
    <w:basedOn w:val="Normal"/>
    <w:link w:val="BodyTextChar"/>
    <w:uiPriority w:val="1"/>
    <w:qFormat/>
    <w:rsid w:val="00107BF1"/>
    <w:rPr>
      <w:sz w:val="20"/>
      <w:szCs w:val="20"/>
    </w:rPr>
  </w:style>
  <w:style w:type="character" w:customStyle="1" w:styleId="BodyTextChar">
    <w:name w:val="Body Text Char"/>
    <w:basedOn w:val="DefaultParagraphFont"/>
    <w:link w:val="BodyText"/>
    <w:uiPriority w:val="1"/>
    <w:rsid w:val="00107BF1"/>
    <w:rPr>
      <w:rFonts w:ascii="Arial" w:eastAsia="Arial" w:hAnsi="Arial" w:cs="Arial"/>
      <w:sz w:val="20"/>
      <w:szCs w:val="20"/>
      <w:lang w:bidi="en-US"/>
    </w:rPr>
  </w:style>
  <w:style w:type="paragraph" w:styleId="ListParagraph">
    <w:name w:val="List Paragraph"/>
    <w:basedOn w:val="Normal"/>
    <w:uiPriority w:val="34"/>
    <w:qFormat/>
    <w:rsid w:val="00107BF1"/>
    <w:pPr>
      <w:ind w:left="2300" w:hanging="360"/>
      <w:jc w:val="both"/>
    </w:pPr>
  </w:style>
  <w:style w:type="paragraph" w:customStyle="1" w:styleId="TableParagraph">
    <w:name w:val="Table Paragraph"/>
    <w:basedOn w:val="Normal"/>
    <w:uiPriority w:val="1"/>
    <w:qFormat/>
    <w:rsid w:val="00107BF1"/>
  </w:style>
  <w:style w:type="paragraph" w:styleId="NoSpacing">
    <w:name w:val="No Spacing"/>
    <w:uiPriority w:val="99"/>
    <w:qFormat/>
    <w:rsid w:val="00107BF1"/>
    <w:pPr>
      <w:spacing w:after="0" w:line="240" w:lineRule="auto"/>
    </w:pPr>
    <w:rPr>
      <w:rFonts w:ascii="Calibri" w:eastAsia="Times New Roman" w:hAnsi="Calibri" w:cs="Times New Roman"/>
      <w:lang w:val="en-IN" w:eastAsia="en-IN"/>
    </w:rPr>
  </w:style>
  <w:style w:type="character" w:styleId="Hyperlink">
    <w:name w:val="Hyperlink"/>
    <w:basedOn w:val="DefaultParagraphFont"/>
    <w:uiPriority w:val="99"/>
    <w:unhideWhenUsed/>
    <w:rsid w:val="00107BF1"/>
    <w:rPr>
      <w:color w:val="0563C1" w:themeColor="hyperlink"/>
      <w:u w:val="single"/>
    </w:rPr>
  </w:style>
  <w:style w:type="paragraph" w:customStyle="1" w:styleId="NoSpacing1">
    <w:name w:val="No Spacing1"/>
    <w:uiPriority w:val="1"/>
    <w:qFormat/>
    <w:rsid w:val="00107BF1"/>
    <w:pPr>
      <w:spacing w:after="0" w:line="240" w:lineRule="auto"/>
    </w:pPr>
    <w:rPr>
      <w:rFonts w:ascii="Calibri" w:eastAsia="Times New Roman" w:hAnsi="Calibri" w:cs="Times New Roman"/>
      <w:lang w:val="en-IN" w:eastAsia="en-IN"/>
    </w:rPr>
  </w:style>
  <w:style w:type="paragraph" w:styleId="Header">
    <w:name w:val="header"/>
    <w:basedOn w:val="Normal"/>
    <w:link w:val="HeaderChar"/>
    <w:uiPriority w:val="99"/>
    <w:unhideWhenUsed/>
    <w:rsid w:val="00107BF1"/>
    <w:pPr>
      <w:tabs>
        <w:tab w:val="center" w:pos="4680"/>
        <w:tab w:val="right" w:pos="9360"/>
      </w:tabs>
    </w:pPr>
  </w:style>
  <w:style w:type="character" w:customStyle="1" w:styleId="HeaderChar">
    <w:name w:val="Header Char"/>
    <w:basedOn w:val="DefaultParagraphFont"/>
    <w:link w:val="Header"/>
    <w:uiPriority w:val="99"/>
    <w:rsid w:val="00107BF1"/>
    <w:rPr>
      <w:rFonts w:ascii="Arial" w:eastAsia="Arial" w:hAnsi="Arial" w:cs="Arial"/>
      <w:lang w:bidi="en-US"/>
    </w:rPr>
  </w:style>
  <w:style w:type="paragraph" w:styleId="Footer">
    <w:name w:val="footer"/>
    <w:basedOn w:val="Normal"/>
    <w:link w:val="FooterChar"/>
    <w:uiPriority w:val="99"/>
    <w:unhideWhenUsed/>
    <w:rsid w:val="00107BF1"/>
    <w:pPr>
      <w:tabs>
        <w:tab w:val="center" w:pos="4680"/>
        <w:tab w:val="right" w:pos="9360"/>
      </w:tabs>
    </w:pPr>
  </w:style>
  <w:style w:type="character" w:customStyle="1" w:styleId="FooterChar">
    <w:name w:val="Footer Char"/>
    <w:basedOn w:val="DefaultParagraphFont"/>
    <w:link w:val="Footer"/>
    <w:uiPriority w:val="99"/>
    <w:rsid w:val="00107BF1"/>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304774">
      <w:bodyDiv w:val="1"/>
      <w:marLeft w:val="0"/>
      <w:marRight w:val="0"/>
      <w:marTop w:val="0"/>
      <w:marBottom w:val="0"/>
      <w:divBdr>
        <w:top w:val="none" w:sz="0" w:space="0" w:color="auto"/>
        <w:left w:val="none" w:sz="0" w:space="0" w:color="auto"/>
        <w:bottom w:val="none" w:sz="0" w:space="0" w:color="auto"/>
        <w:right w:val="none" w:sz="0" w:space="0" w:color="auto"/>
      </w:divBdr>
    </w:div>
    <w:div w:id="96511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ruhomefinance.in" TargetMode="External"/><Relationship Id="rId11" Type="http://schemas.openxmlformats.org/officeDocument/2006/relationships/header" Target="head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6</Pages>
  <Words>2313</Words>
  <Characters>13189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1</cp:revision>
  <dcterms:created xsi:type="dcterms:W3CDTF">2025-12-17T13:52:00Z</dcterms:created>
  <dcterms:modified xsi:type="dcterms:W3CDTF">2025-12-17T15:48:00Z</dcterms:modified>
</cp:coreProperties>
</file>