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BF747C" w:rsidRDefault="00156CBA" w:rsidP="00E04500">
            <w:pPr>
              <w:pStyle w:val="NoSpacing"/>
              <w:jc w:val="both"/>
              <w:rPr>
                <w:rFonts w:ascii="Arial" w:hAnsi="Arial" w:cs="Arial"/>
                <w:b/>
              </w:rPr>
            </w:pPr>
            <w:r w:rsidRPr="00BF747C">
              <w:rPr>
                <w:rFonts w:ascii="Arial" w:hAnsi="Arial" w:cs="Arial"/>
                <w:b/>
              </w:rPr>
              <w:t>Truhome Finance Limited</w:t>
            </w:r>
          </w:p>
          <w:p w14:paraId="5A26EAC1" w14:textId="77777777" w:rsidR="00156CBA" w:rsidRPr="00BF747C" w:rsidRDefault="00156CBA" w:rsidP="00E04500">
            <w:pPr>
              <w:pStyle w:val="NoSpacing"/>
              <w:jc w:val="both"/>
              <w:rPr>
                <w:rFonts w:ascii="Arial" w:hAnsi="Arial" w:cs="Arial"/>
                <w:b/>
              </w:rPr>
            </w:pPr>
            <w:r w:rsidRPr="00BF747C">
              <w:rPr>
                <w:rFonts w:ascii="Arial" w:hAnsi="Arial" w:cs="Arial"/>
                <w:b/>
              </w:rPr>
              <w:t>(</w:t>
            </w:r>
            <w:r w:rsidR="00915D73" w:rsidRPr="00BF747C">
              <w:rPr>
                <w:rFonts w:ascii="Arial" w:hAnsi="Arial" w:cs="Arial"/>
                <w:b/>
              </w:rPr>
              <w:t xml:space="preserve">Formerly </w:t>
            </w:r>
            <w:r w:rsidRPr="00BF747C">
              <w:rPr>
                <w:rFonts w:ascii="Arial" w:hAnsi="Arial" w:cs="Arial"/>
                <w:b/>
              </w:rPr>
              <w:t>Shriram Housing Finance Limited)</w:t>
            </w:r>
          </w:p>
          <w:p w14:paraId="2208DD16" w14:textId="77777777" w:rsidR="00156CBA" w:rsidRPr="00BF747C" w:rsidRDefault="00156CBA" w:rsidP="00E04500">
            <w:pPr>
              <w:pStyle w:val="NoSpacing"/>
              <w:jc w:val="both"/>
              <w:rPr>
                <w:rFonts w:ascii="Arial" w:hAnsi="Arial" w:cs="Arial"/>
                <w:b/>
              </w:rPr>
            </w:pPr>
            <w:r w:rsidRPr="00BF747C">
              <w:rPr>
                <w:rFonts w:ascii="Arial" w:hAnsi="Arial" w:cs="Arial"/>
                <w:b/>
                <w:u w:val="single"/>
              </w:rPr>
              <w:t>Head Office.</w:t>
            </w:r>
            <w:r w:rsidRPr="00BF747C">
              <w:rPr>
                <w:rFonts w:ascii="Arial" w:hAnsi="Arial" w:cs="Arial"/>
                <w:b/>
              </w:rPr>
              <w:t xml:space="preserve"> </w:t>
            </w:r>
            <w:r w:rsidRPr="00BF747C">
              <w:rPr>
                <w:rFonts w:cstheme="minorHAnsi"/>
                <w:b/>
                <w:color w:val="000000" w:themeColor="text1"/>
              </w:rPr>
              <w:t>Level 3, Wockhardt Towers, East Wing C-2 Block, Bandra Kurla Complex, Bandra (East), Mumbai-400051</w:t>
            </w:r>
          </w:p>
          <w:p w14:paraId="491648D8" w14:textId="77777777" w:rsidR="00156CBA" w:rsidRPr="00BF747C" w:rsidRDefault="00156CBA" w:rsidP="00E04500">
            <w:pPr>
              <w:pStyle w:val="NoSpacing"/>
              <w:jc w:val="both"/>
              <w:rPr>
                <w:rFonts w:cstheme="minorHAnsi"/>
                <w:b/>
              </w:rPr>
            </w:pPr>
            <w:r w:rsidRPr="00BF747C">
              <w:rPr>
                <w:rFonts w:cstheme="minorHAnsi"/>
                <w:b/>
                <w:u w:val="single"/>
              </w:rPr>
              <w:t>Registered office</w:t>
            </w:r>
            <w:r w:rsidRPr="00BF747C">
              <w:rPr>
                <w:rFonts w:cstheme="minorHAnsi"/>
                <w:b/>
              </w:rPr>
              <w:t xml:space="preserve"> :- Srinivasa Tower, 1st Floor, Door No. 5, Old No.11, 2nd Lane, Cenatoph Road, Alwarpet, Teynampet, Tamil Nadu, Chennai – 600018</w:t>
            </w:r>
          </w:p>
          <w:p w14:paraId="76F5549E" w14:textId="77777777" w:rsidR="00156CBA" w:rsidRPr="00BF747C" w:rsidRDefault="00156CBA" w:rsidP="00E04500">
            <w:pPr>
              <w:pStyle w:val="NoSpacing"/>
              <w:jc w:val="both"/>
              <w:rPr>
                <w:rFonts w:cstheme="minorHAnsi"/>
                <w:b/>
              </w:rPr>
            </w:pPr>
            <w:r w:rsidRPr="00BF747C">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BF747C">
              <w:rPr>
                <w:rFonts w:cstheme="minorHAnsi"/>
                <w:b/>
              </w:rPr>
              <w:t xml:space="preserve">Website. </w:t>
            </w:r>
            <w:hyperlink r:id="rId8" w:history="1">
              <w:r w:rsidRPr="00BF747C">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6CDE9FC5" w:rsidR="004379FD"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3A44926" w14:textId="77777777" w:rsidR="00490BF8" w:rsidRPr="007D0466" w:rsidRDefault="00490BF8" w:rsidP="004379FD">
      <w:pPr>
        <w:pStyle w:val="Heading2"/>
        <w:spacing w:before="93"/>
        <w:ind w:left="3844" w:right="1056" w:hanging="244"/>
        <w:jc w:val="left"/>
        <w:rPr>
          <w:rFonts w:asciiTheme="majorHAnsi" w:hAnsiTheme="majorHAnsi"/>
          <w:sz w:val="22"/>
          <w:szCs w:val="22"/>
          <w:u w:val="thick"/>
        </w:rPr>
      </w:pPr>
    </w:p>
    <w:p w14:paraId="5752B2A7" w14:textId="77777777" w:rsidR="00490BF8" w:rsidRPr="0096640A" w:rsidRDefault="00490BF8" w:rsidP="00490BF8">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9214" w:type="dxa"/>
        <w:tblInd w:w="-5" w:type="dxa"/>
        <w:tblLook w:val="04A0" w:firstRow="1" w:lastRow="0" w:firstColumn="1" w:lastColumn="0" w:noHBand="0" w:noVBand="1"/>
      </w:tblPr>
      <w:tblGrid>
        <w:gridCol w:w="3549"/>
        <w:gridCol w:w="5665"/>
      </w:tblGrid>
      <w:tr w:rsidR="00490BF8" w:rsidRPr="0096640A" w14:paraId="317FB0C2" w14:textId="77777777" w:rsidTr="00941112">
        <w:trPr>
          <w:trHeight w:val="263"/>
        </w:trPr>
        <w:tc>
          <w:tcPr>
            <w:tcW w:w="3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30A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665" w:type="dxa"/>
            <w:tcBorders>
              <w:top w:val="single" w:sz="4" w:space="0" w:color="auto"/>
              <w:left w:val="nil"/>
              <w:bottom w:val="single" w:sz="4" w:space="0" w:color="auto"/>
              <w:right w:val="single" w:sz="4" w:space="0" w:color="auto"/>
            </w:tcBorders>
            <w:shd w:val="clear" w:color="auto" w:fill="auto"/>
            <w:noWrap/>
            <w:vAlign w:val="center"/>
            <w:hideMark/>
          </w:tcPr>
          <w:p w14:paraId="363F3276" w14:textId="77777777" w:rsidR="00490BF8" w:rsidRPr="0096640A" w:rsidRDefault="00490BF8"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CHHATTISGARH</w:t>
            </w:r>
          </w:p>
        </w:tc>
      </w:tr>
      <w:tr w:rsidR="00490BF8" w:rsidRPr="0096640A" w14:paraId="02B7FBDE" w14:textId="77777777" w:rsidTr="00941112">
        <w:trPr>
          <w:trHeight w:val="429"/>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AACDEC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665" w:type="dxa"/>
            <w:tcBorders>
              <w:top w:val="nil"/>
              <w:left w:val="nil"/>
              <w:bottom w:val="single" w:sz="4" w:space="0" w:color="auto"/>
              <w:right w:val="single" w:sz="4" w:space="0" w:color="auto"/>
            </w:tcBorders>
            <w:shd w:val="clear" w:color="auto" w:fill="auto"/>
            <w:noWrap/>
            <w:vAlign w:val="center"/>
            <w:hideMark/>
          </w:tcPr>
          <w:p w14:paraId="24EBBCD5" w14:textId="0FAAF484" w:rsidR="00490BF8" w:rsidRPr="0096640A" w:rsidRDefault="00C23292"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RAIPUR</w:t>
            </w:r>
          </w:p>
        </w:tc>
      </w:tr>
      <w:tr w:rsidR="00490BF8" w:rsidRPr="0096640A" w14:paraId="566C1EE8" w14:textId="77777777" w:rsidTr="00941112">
        <w:trPr>
          <w:trHeight w:val="415"/>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674627DF"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Lan</w:t>
            </w:r>
          </w:p>
        </w:tc>
        <w:tc>
          <w:tcPr>
            <w:tcW w:w="5665" w:type="dxa"/>
            <w:tcBorders>
              <w:top w:val="nil"/>
              <w:left w:val="nil"/>
              <w:bottom w:val="single" w:sz="4" w:space="0" w:color="auto"/>
              <w:right w:val="single" w:sz="4" w:space="0" w:color="auto"/>
            </w:tcBorders>
            <w:shd w:val="clear" w:color="auto" w:fill="auto"/>
            <w:noWrap/>
            <w:vAlign w:val="center"/>
            <w:hideMark/>
          </w:tcPr>
          <w:p w14:paraId="09748702" w14:textId="1BC51B69" w:rsidR="00490BF8" w:rsidRPr="0096640A" w:rsidRDefault="00C23292" w:rsidP="00941112">
            <w:pPr>
              <w:rPr>
                <w:rFonts w:asciiTheme="minorHAnsi" w:hAnsiTheme="minorHAnsi" w:cstheme="minorHAnsi"/>
                <w:b/>
                <w:color w:val="000000"/>
                <w:sz w:val="24"/>
                <w:szCs w:val="24"/>
              </w:rPr>
            </w:pPr>
            <w:r w:rsidRPr="00E66A49">
              <w:rPr>
                <w:rFonts w:asciiTheme="minorHAnsi" w:hAnsiTheme="minorHAnsi" w:cstheme="minorHAnsi"/>
                <w:b/>
                <w:bCs/>
                <w:lang w:bidi="hi-IN"/>
              </w:rPr>
              <w:t>SHLHRAIP0000182</w:t>
            </w:r>
          </w:p>
        </w:tc>
      </w:tr>
      <w:tr w:rsidR="00490BF8" w:rsidRPr="0096640A" w14:paraId="7E4C78F1" w14:textId="77777777" w:rsidTr="00941112">
        <w:trPr>
          <w:trHeight w:val="582"/>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CEA998E"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665" w:type="dxa"/>
            <w:tcBorders>
              <w:top w:val="nil"/>
              <w:left w:val="nil"/>
              <w:bottom w:val="single" w:sz="4" w:space="0" w:color="auto"/>
              <w:right w:val="single" w:sz="4" w:space="0" w:color="auto"/>
            </w:tcBorders>
            <w:shd w:val="clear" w:color="auto" w:fill="auto"/>
            <w:noWrap/>
            <w:vAlign w:val="center"/>
            <w:hideMark/>
          </w:tcPr>
          <w:p w14:paraId="1F1185F3" w14:textId="5424D555" w:rsidR="00490BF8" w:rsidRPr="0096640A" w:rsidRDefault="00C23292" w:rsidP="00941112">
            <w:pPr>
              <w:jc w:val="both"/>
              <w:rPr>
                <w:rFonts w:asciiTheme="minorHAnsi" w:hAnsiTheme="minorHAnsi" w:cstheme="minorHAnsi"/>
                <w:b/>
                <w:sz w:val="24"/>
                <w:szCs w:val="24"/>
              </w:rPr>
            </w:pPr>
            <w:r w:rsidRPr="00E66A49">
              <w:rPr>
                <w:rFonts w:asciiTheme="minorHAnsi" w:eastAsia="Times New Roman" w:hAnsiTheme="minorHAnsi" w:cstheme="minorHAnsi"/>
                <w:b/>
                <w:color w:val="000000"/>
              </w:rPr>
              <w:t>Mr. Malay Raha S/o Mr. Santosh Raha</w:t>
            </w:r>
          </w:p>
        </w:tc>
      </w:tr>
      <w:tr w:rsidR="00490BF8" w:rsidRPr="0096640A" w14:paraId="19D588B1" w14:textId="77777777" w:rsidTr="00941112">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tcPr>
          <w:p w14:paraId="56C8A23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665" w:type="dxa"/>
            <w:tcBorders>
              <w:top w:val="nil"/>
              <w:left w:val="nil"/>
              <w:bottom w:val="single" w:sz="4" w:space="0" w:color="auto"/>
              <w:right w:val="single" w:sz="4" w:space="0" w:color="auto"/>
            </w:tcBorders>
            <w:shd w:val="clear" w:color="auto" w:fill="auto"/>
            <w:noWrap/>
            <w:vAlign w:val="center"/>
          </w:tcPr>
          <w:p w14:paraId="6A0340B0" w14:textId="29156F1E" w:rsidR="00490BF8" w:rsidRPr="0096640A" w:rsidRDefault="00490BF8" w:rsidP="00C23292">
            <w:pPr>
              <w:rPr>
                <w:rFonts w:asciiTheme="minorHAnsi" w:hAnsiTheme="minorHAnsi" w:cstheme="minorHAnsi"/>
                <w:b/>
                <w:color w:val="000000"/>
                <w:sz w:val="24"/>
                <w:szCs w:val="24"/>
              </w:rPr>
            </w:pPr>
            <w:r w:rsidRPr="006F21B4">
              <w:rPr>
                <w:rFonts w:asciiTheme="minorHAnsi" w:hAnsiTheme="minorHAnsi" w:cstheme="minorHAnsi"/>
                <w:b/>
                <w:color w:val="000000" w:themeColor="text1"/>
                <w:sz w:val="24"/>
                <w:szCs w:val="24"/>
              </w:rPr>
              <w:t xml:space="preserve">(1) “Busines Standard -English” and </w:t>
            </w:r>
            <w:r>
              <w:rPr>
                <w:rFonts w:asciiTheme="minorHAnsi" w:hAnsiTheme="minorHAnsi" w:cstheme="minorHAnsi"/>
                <w:b/>
                <w:color w:val="000000" w:themeColor="text1"/>
                <w:sz w:val="24"/>
                <w:szCs w:val="24"/>
              </w:rPr>
              <w:t xml:space="preserve">(2) </w:t>
            </w:r>
            <w:r w:rsidRPr="006F21B4">
              <w:rPr>
                <w:rFonts w:asciiTheme="minorHAnsi" w:hAnsiTheme="minorHAnsi" w:cstheme="minorHAnsi"/>
                <w:b/>
                <w:color w:val="000000" w:themeColor="text1"/>
                <w:sz w:val="24"/>
                <w:szCs w:val="24"/>
              </w:rPr>
              <w:t>“Lok Shakti - Hindi, dated.</w:t>
            </w:r>
            <w:r>
              <w:rPr>
                <w:rFonts w:asciiTheme="minorHAnsi" w:hAnsiTheme="minorHAnsi" w:cstheme="minorHAnsi"/>
                <w:b/>
                <w:color w:val="000000" w:themeColor="text1"/>
                <w:sz w:val="24"/>
                <w:szCs w:val="24"/>
              </w:rPr>
              <w:t xml:space="preserve"> </w:t>
            </w:r>
            <w:r w:rsidR="00C23292">
              <w:rPr>
                <w:rFonts w:asciiTheme="minorHAnsi" w:hAnsiTheme="minorHAnsi" w:cstheme="minorHAnsi"/>
                <w:b/>
                <w:color w:val="000000" w:themeColor="text1"/>
                <w:sz w:val="24"/>
                <w:szCs w:val="24"/>
              </w:rPr>
              <w:t>11</w:t>
            </w:r>
            <w:r w:rsidRPr="006F21B4">
              <w:rPr>
                <w:rFonts w:asciiTheme="minorHAnsi" w:hAnsiTheme="minorHAnsi" w:cstheme="minorHAnsi"/>
                <w:b/>
                <w:color w:val="000000" w:themeColor="text1"/>
                <w:sz w:val="24"/>
                <w:szCs w:val="24"/>
              </w:rPr>
              <w:t>/0</w:t>
            </w:r>
            <w:r w:rsidR="00C23292">
              <w:rPr>
                <w:rFonts w:asciiTheme="minorHAnsi" w:hAnsiTheme="minorHAnsi" w:cstheme="minorHAnsi"/>
                <w:b/>
                <w:color w:val="000000" w:themeColor="text1"/>
                <w:sz w:val="24"/>
                <w:szCs w:val="24"/>
              </w:rPr>
              <w:t>7</w:t>
            </w:r>
            <w:r w:rsidRPr="006F21B4">
              <w:rPr>
                <w:rFonts w:asciiTheme="minorHAnsi" w:hAnsiTheme="minorHAnsi" w:cstheme="minorHAnsi"/>
                <w:b/>
                <w:color w:val="000000" w:themeColor="text1"/>
                <w:sz w:val="24"/>
                <w:szCs w:val="24"/>
              </w:rPr>
              <w:t>/2025</w:t>
            </w:r>
          </w:p>
        </w:tc>
      </w:tr>
      <w:tr w:rsidR="00490BF8" w:rsidRPr="0096640A" w14:paraId="61D36CD6" w14:textId="77777777" w:rsidTr="00941112">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2FE99F3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665" w:type="dxa"/>
            <w:tcBorders>
              <w:top w:val="nil"/>
              <w:left w:val="nil"/>
              <w:bottom w:val="single" w:sz="4" w:space="0" w:color="auto"/>
              <w:right w:val="single" w:sz="4" w:space="0" w:color="auto"/>
            </w:tcBorders>
            <w:shd w:val="clear" w:color="auto" w:fill="auto"/>
            <w:noWrap/>
            <w:vAlign w:val="center"/>
            <w:hideMark/>
          </w:tcPr>
          <w:p w14:paraId="308E655D" w14:textId="05978D01" w:rsidR="00490BF8" w:rsidRPr="0096640A" w:rsidRDefault="00C23292" w:rsidP="00C23292">
            <w:pPr>
              <w:rPr>
                <w:rFonts w:asciiTheme="minorHAnsi" w:hAnsiTheme="minorHAnsi" w:cstheme="minorHAnsi"/>
                <w:b/>
                <w:color w:val="000000"/>
                <w:sz w:val="24"/>
                <w:szCs w:val="24"/>
              </w:rPr>
            </w:pPr>
            <w:r>
              <w:rPr>
                <w:rFonts w:asciiTheme="minorHAnsi" w:hAnsiTheme="minorHAnsi" w:cstheme="minorHAnsi"/>
                <w:b/>
                <w:color w:val="000000"/>
                <w:sz w:val="24"/>
                <w:szCs w:val="24"/>
              </w:rPr>
              <w:t>18</w:t>
            </w:r>
            <w:r w:rsidR="00490BF8">
              <w:rPr>
                <w:rFonts w:asciiTheme="minorHAnsi" w:hAnsiTheme="minorHAnsi" w:cstheme="minorHAnsi"/>
                <w:b/>
                <w:color w:val="000000"/>
                <w:sz w:val="24"/>
                <w:szCs w:val="24"/>
              </w:rPr>
              <w:t>/0</w:t>
            </w:r>
            <w:r>
              <w:rPr>
                <w:rFonts w:asciiTheme="minorHAnsi" w:hAnsiTheme="minorHAnsi" w:cstheme="minorHAnsi"/>
                <w:b/>
                <w:color w:val="000000"/>
                <w:sz w:val="24"/>
                <w:szCs w:val="24"/>
              </w:rPr>
              <w:t>8</w:t>
            </w:r>
            <w:r w:rsidR="00490BF8">
              <w:rPr>
                <w:rFonts w:asciiTheme="minorHAnsi" w:hAnsiTheme="minorHAnsi" w:cstheme="minorHAnsi"/>
                <w:b/>
                <w:color w:val="000000"/>
                <w:sz w:val="24"/>
                <w:szCs w:val="24"/>
              </w:rPr>
              <w:t>/2025</w:t>
            </w:r>
          </w:p>
        </w:tc>
      </w:tr>
      <w:tr w:rsidR="00490BF8" w:rsidRPr="0096640A" w14:paraId="2A21FB6B"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7033599"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Property Inspection Date. </w:t>
            </w:r>
          </w:p>
        </w:tc>
        <w:tc>
          <w:tcPr>
            <w:tcW w:w="5665" w:type="dxa"/>
            <w:tcBorders>
              <w:top w:val="nil"/>
              <w:left w:val="nil"/>
              <w:bottom w:val="single" w:sz="4" w:space="0" w:color="auto"/>
              <w:right w:val="single" w:sz="4" w:space="0" w:color="auto"/>
            </w:tcBorders>
            <w:shd w:val="clear" w:color="auto" w:fill="auto"/>
            <w:noWrap/>
            <w:vAlign w:val="center"/>
            <w:hideMark/>
          </w:tcPr>
          <w:p w14:paraId="212BD89E" w14:textId="7800C3D3" w:rsidR="00490BF8" w:rsidRPr="0096640A" w:rsidRDefault="00C23292" w:rsidP="00C23292">
            <w:pP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13</w:t>
            </w:r>
            <w:r w:rsidR="00490BF8">
              <w:rPr>
                <w:rFonts w:asciiTheme="minorHAnsi" w:hAnsiTheme="minorHAnsi" w:cstheme="minorHAnsi"/>
                <w:b/>
                <w:color w:val="000000" w:themeColor="text1"/>
                <w:sz w:val="24"/>
                <w:szCs w:val="24"/>
              </w:rPr>
              <w:t>/0</w:t>
            </w:r>
            <w:r>
              <w:rPr>
                <w:rFonts w:asciiTheme="minorHAnsi" w:hAnsiTheme="minorHAnsi" w:cstheme="minorHAnsi"/>
                <w:b/>
                <w:color w:val="000000" w:themeColor="text1"/>
                <w:sz w:val="24"/>
                <w:szCs w:val="24"/>
              </w:rPr>
              <w:t>8</w:t>
            </w:r>
            <w:r w:rsidR="00490BF8">
              <w:rPr>
                <w:rFonts w:asciiTheme="minorHAnsi" w:hAnsiTheme="minorHAnsi" w:cstheme="minorHAnsi"/>
                <w:b/>
                <w:color w:val="000000" w:themeColor="text1"/>
                <w:sz w:val="24"/>
                <w:szCs w:val="24"/>
              </w:rPr>
              <w:t>/2025</w:t>
            </w:r>
          </w:p>
        </w:tc>
      </w:tr>
      <w:tr w:rsidR="00490BF8" w:rsidRPr="0096640A" w14:paraId="4B51E59A"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74B6FF6D"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Reserve Price </w:t>
            </w:r>
          </w:p>
        </w:tc>
        <w:tc>
          <w:tcPr>
            <w:tcW w:w="5665" w:type="dxa"/>
            <w:tcBorders>
              <w:top w:val="nil"/>
              <w:left w:val="nil"/>
              <w:bottom w:val="single" w:sz="4" w:space="0" w:color="auto"/>
              <w:right w:val="single" w:sz="4" w:space="0" w:color="auto"/>
            </w:tcBorders>
            <w:shd w:val="clear" w:color="auto" w:fill="auto"/>
            <w:noWrap/>
          </w:tcPr>
          <w:p w14:paraId="2B71E459" w14:textId="7E0946F1" w:rsidR="00490BF8" w:rsidRPr="0096640A" w:rsidRDefault="00490BF8" w:rsidP="00C23292">
            <w:pPr>
              <w:ind w:right="-76"/>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C23292">
              <w:rPr>
                <w:rFonts w:asciiTheme="minorHAnsi" w:eastAsia="Times New Roman" w:hAnsiTheme="minorHAnsi" w:cstheme="minorHAnsi"/>
                <w:b/>
                <w:color w:val="000000" w:themeColor="text1"/>
                <w:sz w:val="24"/>
                <w:szCs w:val="24"/>
              </w:rPr>
              <w:t>54</w:t>
            </w:r>
            <w:r>
              <w:rPr>
                <w:rFonts w:asciiTheme="minorHAnsi" w:eastAsia="Times New Roman" w:hAnsiTheme="minorHAnsi" w:cstheme="minorHAnsi"/>
                <w:b/>
                <w:color w:val="000000" w:themeColor="text1"/>
                <w:sz w:val="24"/>
                <w:szCs w:val="24"/>
              </w:rPr>
              <w:t>,00,000/-</w:t>
            </w:r>
          </w:p>
        </w:tc>
      </w:tr>
      <w:tr w:rsidR="00490BF8" w:rsidRPr="0096640A" w14:paraId="20ADDDBC"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1FE2126C"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665" w:type="dxa"/>
            <w:tcBorders>
              <w:top w:val="nil"/>
              <w:left w:val="nil"/>
              <w:bottom w:val="single" w:sz="4" w:space="0" w:color="auto"/>
              <w:right w:val="single" w:sz="4" w:space="0" w:color="auto"/>
            </w:tcBorders>
            <w:shd w:val="clear" w:color="auto" w:fill="auto"/>
            <w:noWrap/>
            <w:vAlign w:val="center"/>
            <w:hideMark/>
          </w:tcPr>
          <w:p w14:paraId="3EE98C08" w14:textId="0E921C8A" w:rsidR="00490BF8" w:rsidRPr="0096640A" w:rsidRDefault="00490BF8" w:rsidP="00C23292">
            <w:pPr>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C23292">
              <w:rPr>
                <w:rFonts w:asciiTheme="minorHAnsi" w:eastAsia="Times New Roman" w:hAnsiTheme="minorHAnsi" w:cstheme="minorHAnsi"/>
                <w:b/>
                <w:color w:val="000000" w:themeColor="text1"/>
                <w:sz w:val="24"/>
                <w:szCs w:val="24"/>
              </w:rPr>
              <w:t>5</w:t>
            </w:r>
            <w:r>
              <w:rPr>
                <w:rFonts w:asciiTheme="minorHAnsi" w:eastAsia="Times New Roman" w:hAnsiTheme="minorHAnsi" w:cstheme="minorHAnsi"/>
                <w:b/>
                <w:color w:val="000000" w:themeColor="text1"/>
                <w:sz w:val="24"/>
                <w:szCs w:val="24"/>
              </w:rPr>
              <w:t>,</w:t>
            </w:r>
            <w:r w:rsidR="00C23292">
              <w:rPr>
                <w:rFonts w:asciiTheme="minorHAnsi" w:eastAsia="Times New Roman" w:hAnsiTheme="minorHAnsi" w:cstheme="minorHAnsi"/>
                <w:b/>
                <w:color w:val="000000" w:themeColor="text1"/>
                <w:sz w:val="24"/>
                <w:szCs w:val="24"/>
              </w:rPr>
              <w:t>4</w:t>
            </w:r>
            <w:r>
              <w:rPr>
                <w:rFonts w:asciiTheme="minorHAnsi" w:eastAsia="Times New Roman" w:hAnsiTheme="minorHAnsi" w:cstheme="minorHAnsi"/>
                <w:b/>
                <w:color w:val="000000" w:themeColor="text1"/>
                <w:sz w:val="24"/>
                <w:szCs w:val="24"/>
              </w:rPr>
              <w:t>0,000/-</w:t>
            </w:r>
          </w:p>
        </w:tc>
      </w:tr>
      <w:tr w:rsidR="00490BF8" w:rsidRPr="0096640A" w14:paraId="3C02F186"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49202C1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665" w:type="dxa"/>
            <w:tcBorders>
              <w:top w:val="nil"/>
              <w:left w:val="nil"/>
              <w:bottom w:val="single" w:sz="4" w:space="0" w:color="auto"/>
              <w:right w:val="single" w:sz="4" w:space="0" w:color="auto"/>
            </w:tcBorders>
            <w:shd w:val="clear" w:color="auto" w:fill="auto"/>
            <w:noWrap/>
            <w:vAlign w:val="center"/>
            <w:hideMark/>
          </w:tcPr>
          <w:p w14:paraId="72477FE9" w14:textId="1E42589A" w:rsidR="00490BF8" w:rsidRPr="0096640A" w:rsidRDefault="00C23292" w:rsidP="00C2329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14</w:t>
            </w:r>
            <w:r w:rsidR="00490BF8">
              <w:rPr>
                <w:rFonts w:asciiTheme="minorHAnsi" w:hAnsiTheme="minorHAnsi" w:cstheme="minorHAnsi"/>
                <w:b/>
                <w:bCs/>
                <w:color w:val="000000"/>
                <w:sz w:val="24"/>
                <w:szCs w:val="24"/>
              </w:rPr>
              <w:t>/0</w:t>
            </w:r>
            <w:r>
              <w:rPr>
                <w:rFonts w:asciiTheme="minorHAnsi" w:hAnsiTheme="minorHAnsi" w:cstheme="minorHAnsi"/>
                <w:b/>
                <w:bCs/>
                <w:color w:val="000000"/>
                <w:sz w:val="24"/>
                <w:szCs w:val="24"/>
              </w:rPr>
              <w:t>8</w:t>
            </w:r>
            <w:r w:rsidR="00490BF8">
              <w:rPr>
                <w:rFonts w:asciiTheme="minorHAnsi" w:hAnsiTheme="minorHAnsi" w:cstheme="minorHAnsi"/>
                <w:b/>
                <w:bCs/>
                <w:color w:val="000000"/>
                <w:sz w:val="24"/>
                <w:szCs w:val="24"/>
              </w:rPr>
              <w:t>/2025</w:t>
            </w:r>
          </w:p>
        </w:tc>
      </w:tr>
      <w:tr w:rsidR="00490BF8" w:rsidRPr="0096640A" w14:paraId="0A810616"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57F8807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665" w:type="dxa"/>
            <w:tcBorders>
              <w:top w:val="nil"/>
              <w:left w:val="nil"/>
              <w:bottom w:val="single" w:sz="4" w:space="0" w:color="auto"/>
              <w:right w:val="single" w:sz="4" w:space="0" w:color="auto"/>
            </w:tcBorders>
            <w:shd w:val="clear" w:color="auto" w:fill="auto"/>
            <w:noWrap/>
            <w:vAlign w:val="center"/>
            <w:hideMark/>
          </w:tcPr>
          <w:p w14:paraId="73652673" w14:textId="630E8ECC" w:rsidR="00490BF8" w:rsidRPr="0096640A" w:rsidRDefault="00490BF8" w:rsidP="00C2329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Rs. </w:t>
            </w:r>
            <w:r w:rsidR="00C23292">
              <w:rPr>
                <w:rFonts w:asciiTheme="minorHAnsi" w:hAnsiTheme="minorHAnsi" w:cstheme="minorHAnsi"/>
                <w:b/>
                <w:bCs/>
                <w:color w:val="000000"/>
                <w:sz w:val="24"/>
                <w:szCs w:val="24"/>
              </w:rPr>
              <w:t>2</w:t>
            </w:r>
            <w:r>
              <w:rPr>
                <w:rFonts w:asciiTheme="minorHAnsi" w:hAnsiTheme="minorHAnsi" w:cstheme="minorHAnsi"/>
                <w:b/>
                <w:bCs/>
                <w:color w:val="000000"/>
                <w:sz w:val="24"/>
                <w:szCs w:val="24"/>
              </w:rPr>
              <w:t>0,000/- and in such multiples</w:t>
            </w:r>
          </w:p>
        </w:tc>
      </w:tr>
    </w:tbl>
    <w:p w14:paraId="4C7E0F81" w14:textId="272A44C3" w:rsidR="00490BF8" w:rsidRPr="0096640A" w:rsidRDefault="00490BF8" w:rsidP="00490BF8">
      <w:pPr>
        <w:pStyle w:val="ListParagraph"/>
        <w:numPr>
          <w:ilvl w:val="0"/>
          <w:numId w:val="4"/>
        </w:numPr>
        <w:tabs>
          <w:tab w:val="left" w:pos="1581"/>
        </w:tabs>
        <w:spacing w:before="93"/>
        <w:ind w:hanging="361"/>
        <w:rPr>
          <w:rFonts w:asciiTheme="minorHAnsi" w:hAnsiTheme="minorHAnsi" w:cstheme="minorHAnsi"/>
          <w:b/>
          <w:sz w:val="24"/>
          <w:szCs w:val="24"/>
          <w:u w:val="single"/>
        </w:rPr>
      </w:pP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1B25A4DA" w14:textId="77777777" w:rsidR="00490BF8" w:rsidRPr="0096640A"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0E3202A2" w14:textId="77777777" w:rsidR="00490BF8" w:rsidRPr="0096640A"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14:paraId="2F9BC69C" w14:textId="77777777" w:rsidR="00490BF8" w:rsidRPr="0096640A" w:rsidRDefault="00490BF8" w:rsidP="00490BF8">
      <w:pPr>
        <w:pStyle w:val="ListParagraph"/>
        <w:numPr>
          <w:ilvl w:val="0"/>
          <w:numId w:val="4"/>
        </w:numPr>
        <w:tabs>
          <w:tab w:val="left" w:pos="2301"/>
        </w:tabs>
        <w:ind w:left="2880" w:right="858" w:hanging="1660"/>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061F2CA3" w14:textId="77777777" w:rsidR="00490BF8" w:rsidRPr="0096640A"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75001425" w14:textId="77777777" w:rsidR="00490BF8" w:rsidRPr="0096640A"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14:paraId="1F11D2B8"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96640A">
        <w:rPr>
          <w:rFonts w:asciiTheme="minorHAnsi" w:hAnsiTheme="minorHAnsi" w:cstheme="minorHAnsi"/>
          <w:b/>
          <w:sz w:val="24"/>
          <w:szCs w:val="24"/>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(Formerly </w:t>
      </w:r>
      <w:r w:rsidRPr="006B2D14">
        <w:rPr>
          <w:rFonts w:asciiTheme="minorHAnsi" w:hAnsiTheme="minorHAnsi" w:cstheme="minorHAnsi"/>
          <w:b/>
          <w:sz w:val="24"/>
          <w:szCs w:val="24"/>
        </w:rPr>
        <w:t>Shriram Housing Finance Limited), (hereinafter referred to as “</w:t>
      </w:r>
      <w:r w:rsidRPr="006B2D14">
        <w:rPr>
          <w:rFonts w:asciiTheme="minorHAnsi" w:hAnsiTheme="minorHAnsi" w:cstheme="minorHAnsi"/>
          <w:b/>
          <w:spacing w:val="-11"/>
          <w:sz w:val="24"/>
          <w:szCs w:val="24"/>
        </w:rPr>
        <w:t>Truhome Finance Limited</w:t>
      </w:r>
      <w:r w:rsidRPr="006B2D14">
        <w:rPr>
          <w:rFonts w:asciiTheme="minorHAnsi" w:hAnsiTheme="minorHAnsi" w:cstheme="minorHAnsi"/>
          <w:b/>
          <w:sz w:val="24"/>
          <w:szCs w:val="24"/>
        </w:rPr>
        <w:t>” for the sake of brevity) The property is being sold with all the existing and future encumbrances whether known or unknown to the</w:t>
      </w:r>
      <w:r w:rsidRPr="006B2D14">
        <w:rPr>
          <w:rFonts w:asciiTheme="minorHAnsi" w:hAnsiTheme="minorHAnsi" w:cstheme="minorHAnsi"/>
          <w:b/>
          <w:spacing w:val="-28"/>
          <w:sz w:val="24"/>
          <w:szCs w:val="24"/>
        </w:rPr>
        <w:t xml:space="preserv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The Authorised Officer / Secured Creditor shall not be responsible in any way for any third party claims / rights /</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dues.</w:t>
      </w:r>
    </w:p>
    <w:p w14:paraId="09CD9951"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Successful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has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comply</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with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Income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Tax</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regarding purchase of property &amp; to pay the tax to the authorities as per applicable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rates.</w:t>
      </w:r>
    </w:p>
    <w:p w14:paraId="2F7F5BF1" w14:textId="77777777" w:rsidR="00490BF8" w:rsidRPr="006B2D14" w:rsidRDefault="00490BF8" w:rsidP="00490BF8">
      <w:pPr>
        <w:pStyle w:val="ListParagraph"/>
        <w:numPr>
          <w:ilvl w:val="1"/>
          <w:numId w:val="4"/>
        </w:numPr>
        <w:tabs>
          <w:tab w:val="left" w:pos="2301"/>
        </w:tabs>
        <w:spacing w:before="93"/>
        <w:ind w:right="862"/>
        <w:rPr>
          <w:rFonts w:asciiTheme="minorHAnsi" w:hAnsiTheme="minorHAnsi" w:cstheme="minorHAnsi"/>
          <w:b/>
          <w:sz w:val="24"/>
          <w:szCs w:val="24"/>
        </w:rPr>
      </w:pPr>
      <w:r w:rsidRPr="006B2D14">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bids.</w:t>
      </w:r>
    </w:p>
    <w:p w14:paraId="43F70A23" w14:textId="77777777" w:rsidR="00490BF8" w:rsidRPr="006B2D14"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6B2D14">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bidding/auction.</w:t>
      </w:r>
    </w:p>
    <w:p w14:paraId="774CB588"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Statutory dues/liabilities etc., due to the Government/Local Body, if any, shall be borne by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purchaser(s).</w:t>
      </w:r>
    </w:p>
    <w:p w14:paraId="54DD13EC" w14:textId="77777777" w:rsidR="00490BF8" w:rsidRPr="006B2D14" w:rsidRDefault="00490BF8" w:rsidP="00490BF8">
      <w:pPr>
        <w:pStyle w:val="ListParagraph"/>
        <w:numPr>
          <w:ilvl w:val="0"/>
          <w:numId w:val="4"/>
        </w:numPr>
        <w:rPr>
          <w:rFonts w:asciiTheme="minorHAnsi" w:hAnsiTheme="minorHAnsi" w:cstheme="minorHAnsi"/>
          <w:b/>
          <w:sz w:val="24"/>
          <w:szCs w:val="24"/>
          <w:u w:val="single"/>
        </w:rPr>
      </w:pPr>
      <w:r w:rsidRPr="006B2D14">
        <w:rPr>
          <w:rFonts w:asciiTheme="minorHAnsi" w:hAnsiTheme="minorHAnsi" w:cstheme="minorHAnsi"/>
          <w:b/>
          <w:sz w:val="24"/>
          <w:szCs w:val="24"/>
          <w:u w:val="single"/>
        </w:rPr>
        <w:t>Inspection of Property/Immovable Assets:</w:t>
      </w:r>
    </w:p>
    <w:p w14:paraId="405225C4" w14:textId="77777777" w:rsidR="00490BF8" w:rsidRPr="006B2D14" w:rsidRDefault="00490BF8" w:rsidP="00490BF8">
      <w:pPr>
        <w:pStyle w:val="ListParagraph"/>
        <w:numPr>
          <w:ilvl w:val="1"/>
          <w:numId w:val="4"/>
        </w:numPr>
        <w:rPr>
          <w:rFonts w:asciiTheme="minorHAnsi" w:hAnsiTheme="minorHAnsi" w:cstheme="minorHAnsi"/>
          <w:b/>
          <w:bCs/>
          <w:color w:val="000000" w:themeColor="text1"/>
          <w:sz w:val="24"/>
          <w:szCs w:val="24"/>
        </w:rPr>
      </w:pPr>
      <w:r w:rsidRPr="006B2D14">
        <w:rPr>
          <w:rFonts w:asciiTheme="minorHAnsi" w:hAnsiTheme="minorHAnsi" w:cstheme="minorHAnsi"/>
          <w:b/>
          <w:sz w:val="24"/>
          <w:szCs w:val="24"/>
        </w:rPr>
        <w:t>Property/Assets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inspected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date(s)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notice,</w:t>
      </w:r>
      <w:r w:rsidRPr="006B2D14">
        <w:rPr>
          <w:rFonts w:asciiTheme="minorHAnsi" w:hAnsiTheme="minorHAnsi" w:cstheme="minorHAnsi"/>
          <w:b/>
          <w:spacing w:val="-8"/>
          <w:sz w:val="24"/>
          <w:szCs w:val="24"/>
        </w:rPr>
        <w:t xml:space="preserve"> </w:t>
      </w:r>
      <w:r w:rsidRPr="006B2D14">
        <w:rPr>
          <w:rFonts w:asciiTheme="minorHAnsi" w:hAnsiTheme="minorHAnsi" w:cstheme="minorHAnsi"/>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 xml:space="preserve">on any other date at the discretion of Authorised Officer with prior appointment.  </w:t>
      </w:r>
    </w:p>
    <w:p w14:paraId="2A7FB2A9" w14:textId="77777777" w:rsidR="00490BF8" w:rsidRPr="006B2D14" w:rsidRDefault="00490BF8" w:rsidP="00490BF8">
      <w:pPr>
        <w:pStyle w:val="ListParagraph"/>
        <w:numPr>
          <w:ilvl w:val="1"/>
          <w:numId w:val="4"/>
        </w:numPr>
        <w:tabs>
          <w:tab w:val="left" w:pos="2301"/>
        </w:tabs>
        <w:spacing w:before="2"/>
        <w:ind w:right="866"/>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inspect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property/Assets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satisfy</w:t>
      </w:r>
      <w:r w:rsidRPr="006B2D14">
        <w:rPr>
          <w:rFonts w:asciiTheme="minorHAnsi" w:hAnsiTheme="minorHAnsi" w:cstheme="minorHAnsi"/>
          <w:b/>
          <w:spacing w:val="-18"/>
          <w:sz w:val="24"/>
          <w:szCs w:val="24"/>
        </w:rPr>
        <w:t xml:space="preserve"> </w:t>
      </w:r>
      <w:r w:rsidRPr="006B2D14">
        <w:rPr>
          <w:rFonts w:asciiTheme="minorHAnsi" w:hAnsiTheme="minorHAnsi" w:cstheme="minorHAnsi"/>
          <w:b/>
          <w:sz w:val="24"/>
          <w:szCs w:val="24"/>
        </w:rPr>
        <w:t>themselves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regarding</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physical nature, condition, extent, etc of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property/Assets.</w:t>
      </w:r>
    </w:p>
    <w:p w14:paraId="7FF5CACB"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Bidders are bound by the principle of caveat emptor (Buyer Beware).</w:t>
      </w:r>
    </w:p>
    <w:p w14:paraId="1371BFF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Inspection of Title</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Deeds:</w:t>
      </w:r>
    </w:p>
    <w:p w14:paraId="0DDD2D23" w14:textId="77777777" w:rsidR="00490BF8" w:rsidRPr="006B2D14" w:rsidRDefault="00490BF8" w:rsidP="00490BF8">
      <w:pPr>
        <w:pStyle w:val="ListParagraph"/>
        <w:numPr>
          <w:ilvl w:val="1"/>
          <w:numId w:val="4"/>
        </w:numPr>
        <w:tabs>
          <w:tab w:val="left" w:pos="2301"/>
        </w:tabs>
        <w:spacing w:before="3"/>
        <w:ind w:right="863"/>
        <w:rPr>
          <w:rFonts w:asciiTheme="minorHAnsi" w:hAnsiTheme="minorHAnsi" w:cstheme="minorHAnsi"/>
          <w:b/>
          <w:sz w:val="24"/>
          <w:szCs w:val="24"/>
        </w:rPr>
      </w:pPr>
      <w:r w:rsidRPr="006B2D14">
        <w:rPr>
          <w:rFonts w:asciiTheme="minorHAnsi" w:hAnsiTheme="minorHAnsi" w:cstheme="minorHAnsi"/>
          <w:b/>
          <w:sz w:val="24"/>
          <w:szCs w:val="24"/>
        </w:rPr>
        <w:t xml:space="preserve">Bidders may inspect and verify the title deeds and other documents relating to the property available with The </w:t>
      </w:r>
      <w:r w:rsidRPr="006B2D14">
        <w:rPr>
          <w:rFonts w:asciiTheme="minorHAnsi" w:hAnsiTheme="minorHAnsi" w:cstheme="minorHAnsi"/>
          <w:b/>
          <w:spacing w:val="-11"/>
          <w:sz w:val="24"/>
          <w:szCs w:val="24"/>
        </w:rPr>
        <w:t xml:space="preserve">Truhome Finance Limited </w:t>
      </w:r>
    </w:p>
    <w:p w14:paraId="79194E1C"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Submission of bid forms:</w:t>
      </w:r>
    </w:p>
    <w:p w14:paraId="5AD6836D" w14:textId="77777777" w:rsidR="00490BF8" w:rsidRPr="006B2D14" w:rsidRDefault="00490BF8" w:rsidP="00490BF8">
      <w:pPr>
        <w:pStyle w:val="ListParagraph"/>
        <w:numPr>
          <w:ilvl w:val="1"/>
          <w:numId w:val="4"/>
        </w:numPr>
        <w:tabs>
          <w:tab w:val="left" w:pos="2301"/>
        </w:tabs>
        <w:spacing w:before="3"/>
        <w:ind w:hanging="361"/>
        <w:rPr>
          <w:rFonts w:asciiTheme="minorHAnsi" w:hAnsiTheme="minorHAnsi" w:cstheme="minorHAnsi"/>
          <w:b/>
          <w:sz w:val="24"/>
          <w:szCs w:val="24"/>
        </w:rPr>
      </w:pPr>
      <w:r w:rsidRPr="006B2D14">
        <w:rPr>
          <w:rFonts w:asciiTheme="minorHAnsi" w:hAnsiTheme="minorHAnsi" w:cstheme="minorHAnsi"/>
          <w:b/>
          <w:sz w:val="24"/>
          <w:szCs w:val="24"/>
        </w:rPr>
        <w:t>Bid form</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submitted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alongwith the 10 % of emd amount on or before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last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notice.</w:t>
      </w:r>
    </w:p>
    <w:p w14:paraId="727CE528"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pacing w:val="4"/>
          <w:sz w:val="24"/>
          <w:szCs w:val="24"/>
        </w:rPr>
        <w:t xml:space="preserve">Bidders </w:t>
      </w:r>
      <w:r w:rsidRPr="006B2D14">
        <w:rPr>
          <w:rFonts w:asciiTheme="minorHAnsi" w:hAnsiTheme="minorHAnsi" w:cstheme="minorHAnsi"/>
          <w:b/>
          <w:spacing w:val="5"/>
          <w:sz w:val="24"/>
          <w:szCs w:val="24"/>
        </w:rPr>
        <w:t xml:space="preserve">may </w:t>
      </w:r>
      <w:r w:rsidRPr="006B2D14">
        <w:rPr>
          <w:rFonts w:asciiTheme="minorHAnsi" w:hAnsiTheme="minorHAnsi" w:cstheme="minorHAnsi"/>
          <w:b/>
          <w:spacing w:val="4"/>
          <w:sz w:val="24"/>
          <w:szCs w:val="24"/>
        </w:rPr>
        <w:t xml:space="preserve">give offers either for one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for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properties. </w:t>
      </w:r>
      <w:r w:rsidRPr="006B2D14">
        <w:rPr>
          <w:rFonts w:asciiTheme="minorHAnsi" w:hAnsiTheme="minorHAnsi" w:cstheme="minorHAnsi"/>
          <w:b/>
          <w:spacing w:val="3"/>
          <w:sz w:val="24"/>
          <w:szCs w:val="24"/>
        </w:rPr>
        <w:t xml:space="preserve">In </w:t>
      </w:r>
      <w:r w:rsidRPr="006B2D14">
        <w:rPr>
          <w:rFonts w:asciiTheme="minorHAnsi" w:hAnsiTheme="minorHAnsi" w:cstheme="minorHAnsi"/>
          <w:b/>
          <w:spacing w:val="5"/>
          <w:sz w:val="24"/>
          <w:szCs w:val="24"/>
        </w:rPr>
        <w:t xml:space="preserve">case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offers  for</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more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4"/>
          <w:sz w:val="24"/>
          <w:szCs w:val="24"/>
        </w:rPr>
        <w:t>than</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one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r w:rsidRPr="006B2D14">
        <w:rPr>
          <w:rFonts w:asciiTheme="minorHAnsi" w:hAnsiTheme="minorHAnsi" w:cstheme="minorHAnsi"/>
          <w:b/>
          <w:spacing w:val="-6"/>
          <w:sz w:val="24"/>
          <w:szCs w:val="24"/>
        </w:rPr>
        <w:t xml:space="preserve"> </w:t>
      </w:r>
      <w:r w:rsidRPr="006B2D14">
        <w:rPr>
          <w:rFonts w:asciiTheme="minorHAnsi" w:hAnsiTheme="minorHAnsi" w:cstheme="minorHAnsi"/>
          <w:b/>
          <w:spacing w:val="5"/>
          <w:sz w:val="24"/>
          <w:szCs w:val="24"/>
        </w:rPr>
        <w:t>bidders</w:t>
      </w:r>
      <w:r w:rsidRPr="006B2D14">
        <w:rPr>
          <w:rFonts w:asciiTheme="minorHAnsi" w:hAnsiTheme="minorHAnsi" w:cstheme="minorHAnsi"/>
          <w:b/>
          <w:sz w:val="24"/>
          <w:szCs w:val="24"/>
        </w:rPr>
        <w:t xml:space="preserve"> </w:t>
      </w:r>
      <w:r w:rsidRPr="006B2D14">
        <w:rPr>
          <w:rFonts w:asciiTheme="minorHAnsi" w:hAnsiTheme="minorHAnsi" w:cstheme="minorHAnsi"/>
          <w:b/>
          <w:spacing w:val="3"/>
          <w:sz w:val="24"/>
          <w:szCs w:val="24"/>
        </w:rPr>
        <w:t>will</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have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deposit</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EMD</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for</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each</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p>
    <w:p w14:paraId="3C701356"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32A2A1FC"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form.</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individuals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should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also</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upload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proper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mandate for 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bidding.</w:t>
      </w:r>
    </w:p>
    <w:p w14:paraId="242D0EED" w14:textId="77777777" w:rsidR="00490BF8" w:rsidRPr="006B2D14" w:rsidRDefault="00490BF8" w:rsidP="00490BF8">
      <w:pPr>
        <w:pStyle w:val="ListParagraph"/>
        <w:numPr>
          <w:ilvl w:val="1"/>
          <w:numId w:val="4"/>
        </w:numPr>
        <w:tabs>
          <w:tab w:val="left" w:pos="2301"/>
        </w:tabs>
        <w:ind w:right="856"/>
        <w:rPr>
          <w:rFonts w:asciiTheme="minorHAnsi" w:hAnsiTheme="minorHAnsi" w:cstheme="minorHAnsi"/>
          <w:b/>
          <w:sz w:val="24"/>
          <w:szCs w:val="24"/>
        </w:rPr>
      </w:pPr>
      <w:r w:rsidRPr="006B2D14">
        <w:rPr>
          <w:rFonts w:asciiTheme="minorHAnsi" w:hAnsiTheme="minorHAnsi" w:cstheme="minorHAnsi"/>
          <w:b/>
          <w:sz w:val="24"/>
          <w:szCs w:val="24"/>
        </w:rPr>
        <w:t>Bidders staying abroad/ NRIs/ PIOs/Bidders holding dual citizenship must submit</w:t>
      </w:r>
      <w:r w:rsidRPr="006B2D14">
        <w:rPr>
          <w:rFonts w:asciiTheme="minorHAnsi" w:hAnsiTheme="minorHAnsi" w:cstheme="minorHAnsi"/>
          <w:b/>
          <w:spacing w:val="-25"/>
          <w:sz w:val="24"/>
          <w:szCs w:val="24"/>
        </w:rPr>
        <w:t xml:space="preserve"> </w:t>
      </w:r>
      <w:r w:rsidRPr="006B2D14">
        <w:rPr>
          <w:rFonts w:asciiTheme="minorHAnsi" w:hAnsiTheme="minorHAnsi" w:cstheme="minorHAnsi"/>
          <w:b/>
          <w:sz w:val="24"/>
          <w:szCs w:val="24"/>
        </w:rPr>
        <w:t>photo page of his/her valid Indian Passport.</w:t>
      </w:r>
    </w:p>
    <w:p w14:paraId="6FA24D6C"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Incomplete/unsigned bids without EMD remittance details will be summarily rejected. NRI Bidders must necessarily enclose a copy of Photo page of his/her</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Passport.</w:t>
      </w:r>
    </w:p>
    <w:p w14:paraId="40811255"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form.</w:t>
      </w:r>
    </w:p>
    <w:p w14:paraId="32A92883"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Original Identity Document copy of which is submitted along with the bid form must be produced on</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demand.</w:t>
      </w:r>
    </w:p>
    <w:p w14:paraId="1E83F71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Earnest Money Deposit</w:t>
      </w:r>
      <w:r w:rsidRPr="006B2D14">
        <w:rPr>
          <w:rFonts w:asciiTheme="minorHAnsi" w:hAnsiTheme="minorHAnsi" w:cstheme="minorHAnsi"/>
          <w:color w:val="000000" w:themeColor="text1"/>
          <w:spacing w:val="-6"/>
          <w:sz w:val="24"/>
          <w:szCs w:val="24"/>
          <w:u w:val="single"/>
        </w:rPr>
        <w:t xml:space="preserve"> </w:t>
      </w:r>
      <w:r w:rsidRPr="006B2D14">
        <w:rPr>
          <w:rFonts w:asciiTheme="minorHAnsi" w:hAnsiTheme="minorHAnsi" w:cstheme="minorHAnsi"/>
          <w:color w:val="000000" w:themeColor="text1"/>
          <w:sz w:val="24"/>
          <w:szCs w:val="24"/>
          <w:u w:val="single"/>
        </w:rPr>
        <w:t>(EMD):</w:t>
      </w:r>
    </w:p>
    <w:p w14:paraId="47AA19F9"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accompanied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specified</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 xml:space="preserve">notice/tender document. Earnest Money Deposit (EMD) shall be deposited through RTGS/NEFT/DD as detailed mentioned in public notice.  </w:t>
      </w:r>
    </w:p>
    <w:p w14:paraId="63B33448"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auction</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purchaser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neither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entitled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nor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damages.</w:t>
      </w:r>
    </w:p>
    <w:p w14:paraId="6CE98B4A" w14:textId="77777777" w:rsidR="00490BF8" w:rsidRPr="006B2D14" w:rsidRDefault="00490BF8" w:rsidP="00490BF8">
      <w:pPr>
        <w:pStyle w:val="ListParagraph"/>
        <w:numPr>
          <w:ilvl w:val="1"/>
          <w:numId w:val="4"/>
        </w:numPr>
        <w:tabs>
          <w:tab w:val="left" w:pos="2301"/>
        </w:tabs>
        <w:spacing w:before="9"/>
        <w:ind w:right="865"/>
        <w:rPr>
          <w:rFonts w:asciiTheme="minorHAnsi" w:hAnsiTheme="minorHAnsi" w:cstheme="minorHAnsi"/>
          <w:b/>
          <w:sz w:val="24"/>
          <w:szCs w:val="24"/>
        </w:rPr>
      </w:pPr>
      <w:r w:rsidRPr="006B2D14">
        <w:rPr>
          <w:rFonts w:asciiTheme="minorHAnsi" w:hAnsiTheme="minorHAnsi" w:cstheme="minorHAnsi"/>
          <w:b/>
          <w:sz w:val="24"/>
          <w:szCs w:val="24"/>
        </w:rPr>
        <w:t>Bidders not to disclose remittance details of EMD, UTR Code, etc. to any one and to safeguard its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secrecy.</w:t>
      </w:r>
    </w:p>
    <w:p w14:paraId="56918D9E"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preserve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remittance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challan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produce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same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when demanded.</w:t>
      </w:r>
    </w:p>
    <w:p w14:paraId="28F2CA6E"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 form without EMD shall be summarily</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rejected.</w:t>
      </w:r>
    </w:p>
    <w:p w14:paraId="054CA43F" w14:textId="77777777" w:rsidR="00490BF8" w:rsidRPr="006B2D14" w:rsidRDefault="00490BF8" w:rsidP="00490BF8">
      <w:pPr>
        <w:pStyle w:val="ListParagraph"/>
        <w:numPr>
          <w:ilvl w:val="1"/>
          <w:numId w:val="4"/>
        </w:numPr>
        <w:tabs>
          <w:tab w:val="left" w:pos="2300"/>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All details regarding remittance of EMD shall be entered in the bid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form.</w:t>
      </w:r>
    </w:p>
    <w:p w14:paraId="6845C6E5"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EMD, either in part or in full, is liable for forfeiture in case 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default.</w:t>
      </w:r>
    </w:p>
    <w:p w14:paraId="57EC405E"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Bid</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Multiplier:</w:t>
      </w:r>
    </w:p>
    <w:p w14:paraId="1D6E35AF"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bidders shall increase their bids in multiplies of the amount specified in the public sale notice/Terms and condition 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p>
    <w:p w14:paraId="280E44C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Duration of Auction</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sale:</w:t>
      </w:r>
    </w:p>
    <w:p w14:paraId="46707335"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 xml:space="preserve">Online auction sale will start automatically on and at the time given in the public </w:t>
      </w:r>
      <w:r w:rsidRPr="006B2D14">
        <w:rPr>
          <w:rFonts w:asciiTheme="minorHAnsi" w:hAnsiTheme="minorHAnsi" w:cstheme="minorHAnsi"/>
          <w:b/>
          <w:spacing w:val="2"/>
          <w:sz w:val="24"/>
          <w:szCs w:val="24"/>
        </w:rPr>
        <w:t xml:space="preserve">sale </w:t>
      </w:r>
      <w:r w:rsidRPr="006B2D14">
        <w:rPr>
          <w:rFonts w:asciiTheme="minorHAnsi" w:hAnsiTheme="minorHAnsi" w:cstheme="minorHAnsi"/>
          <w:b/>
          <w:sz w:val="24"/>
          <w:szCs w:val="24"/>
        </w:rPr>
        <w:t>notice/Tender</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Document.</w:t>
      </w:r>
    </w:p>
    <w:p w14:paraId="6300A2F3"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Auction/Bidding time will initially be for specified period and if bidding continues, the bidding</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process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get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automatically</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five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minutes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duration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each</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kept open till the auction-sale concludes.</w:t>
      </w:r>
    </w:p>
    <w:p w14:paraId="2A78374B"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concluded.</w:t>
      </w:r>
    </w:p>
    <w:p w14:paraId="60EE0B1D" w14:textId="77777777" w:rsidR="00490BF8" w:rsidRPr="006B2D14" w:rsidRDefault="00490BF8" w:rsidP="00490BF8">
      <w:pPr>
        <w:pStyle w:val="ListParagraph"/>
        <w:numPr>
          <w:ilvl w:val="1"/>
          <w:numId w:val="4"/>
        </w:numPr>
        <w:tabs>
          <w:tab w:val="left" w:pos="2301"/>
        </w:tabs>
        <w:ind w:right="861"/>
        <w:rPr>
          <w:rFonts w:asciiTheme="minorHAnsi" w:hAnsiTheme="minorHAnsi" w:cstheme="minorHAnsi"/>
          <w:b/>
          <w:sz w:val="24"/>
          <w:szCs w:val="24"/>
        </w:rPr>
      </w:pPr>
      <w:r w:rsidRPr="006B2D14">
        <w:rPr>
          <w:rFonts w:asciiTheme="minorHAnsi" w:hAnsiTheme="minorHAnsi" w:cstheme="minorHAnsi"/>
          <w:b/>
          <w:sz w:val="24"/>
          <w:szCs w:val="24"/>
        </w:rPr>
        <w:t>Bidders are advised to enter their bid accordingly keeping in mind the five minutes duration.</w:t>
      </w:r>
    </w:p>
    <w:p w14:paraId="272D53B1"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No complaint on time-factor or paucity of time for bidding will not be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entertained.</w:t>
      </w:r>
    </w:p>
    <w:p w14:paraId="10F08652"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Online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Bidding:</w:t>
      </w:r>
    </w:p>
    <w:p w14:paraId="765DA32B" w14:textId="77777777" w:rsidR="00490BF8" w:rsidRPr="006B2D14" w:rsidRDefault="00490BF8" w:rsidP="00490BF8">
      <w:pPr>
        <w:pStyle w:val="ListParagraph"/>
        <w:numPr>
          <w:ilvl w:val="1"/>
          <w:numId w:val="4"/>
        </w:numPr>
        <w:tabs>
          <w:tab w:val="left" w:pos="2301"/>
        </w:tabs>
        <w:spacing w:before="2"/>
        <w:ind w:right="867"/>
        <w:rPr>
          <w:rFonts w:asciiTheme="minorHAnsi" w:hAnsiTheme="minorHAnsi" w:cstheme="minorHAnsi"/>
          <w:b/>
          <w:sz w:val="24"/>
          <w:szCs w:val="24"/>
        </w:rPr>
      </w:pPr>
      <w:r w:rsidRPr="006B2D14">
        <w:rPr>
          <w:rFonts w:asciiTheme="minorHAnsi" w:hAnsiTheme="minorHAnsi" w:cstheme="minorHAnsi"/>
          <w:b/>
          <w:sz w:val="24"/>
          <w:szCs w:val="24"/>
        </w:rPr>
        <w:t>Auction/ bidding will be only online bidding through the portal provided by the service provider.</w:t>
      </w:r>
    </w:p>
    <w:p w14:paraId="0149AF59" w14:textId="77777777" w:rsidR="00490BF8" w:rsidRPr="006B2D14" w:rsidRDefault="00490BF8" w:rsidP="00490BF8">
      <w:pPr>
        <w:pStyle w:val="ListParagraph"/>
        <w:numPr>
          <w:ilvl w:val="1"/>
          <w:numId w:val="4"/>
        </w:numPr>
        <w:tabs>
          <w:tab w:val="left" w:pos="2301"/>
        </w:tabs>
        <w:spacing w:before="1"/>
        <w:ind w:right="867"/>
        <w:rPr>
          <w:rFonts w:asciiTheme="minorHAnsi" w:hAnsiTheme="minorHAnsi" w:cstheme="minorHAnsi"/>
          <w:b/>
          <w:sz w:val="24"/>
          <w:szCs w:val="24"/>
        </w:rPr>
      </w:pPr>
      <w:r w:rsidRPr="006B2D14">
        <w:rPr>
          <w:rFonts w:asciiTheme="minorHAnsi" w:hAnsiTheme="minorHAnsi" w:cstheme="minorHAnsi"/>
          <w:b/>
          <w:sz w:val="24"/>
          <w:szCs w:val="24"/>
        </w:rPr>
        <w:t>In case of sole bidder, the sale may be accepted or deferred and property be brought for resale or otherwise sale will be deferred 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cancelled.</w:t>
      </w:r>
    </w:p>
    <w:p w14:paraId="02D88D3A"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In case of sole bidder, one increment in bidding is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mandatory.</w:t>
      </w:r>
    </w:p>
    <w:p w14:paraId="48AE9DC6" w14:textId="77777777" w:rsidR="00490BF8" w:rsidRPr="006B2D14" w:rsidRDefault="00490BF8" w:rsidP="00490BF8">
      <w:pPr>
        <w:pStyle w:val="ListParagraph"/>
        <w:numPr>
          <w:ilvl w:val="1"/>
          <w:numId w:val="4"/>
        </w:numPr>
        <w:tabs>
          <w:tab w:val="left" w:pos="2301"/>
        </w:tabs>
        <w:spacing w:before="1"/>
        <w:ind w:right="859"/>
        <w:rPr>
          <w:rFonts w:asciiTheme="minorHAnsi" w:hAnsiTheme="minorHAnsi" w:cstheme="minorHAnsi"/>
          <w:b/>
          <w:sz w:val="24"/>
          <w:szCs w:val="24"/>
        </w:rPr>
      </w:pPr>
      <w:r w:rsidRPr="006B2D14">
        <w:rPr>
          <w:rFonts w:asciiTheme="minorHAnsi" w:hAnsiTheme="minorHAnsi" w:cstheme="minorHAnsi"/>
          <w:b/>
          <w:sz w:val="24"/>
          <w:szCs w:val="24"/>
        </w:rPr>
        <w:t>Bidders are cautioned to be careful while entering their bid amount and to check for alteration, if any, before confirming the same.</w:t>
      </w:r>
    </w:p>
    <w:p w14:paraId="6DE780A4" w14:textId="77777777" w:rsidR="00490BF8" w:rsidRPr="006B2D14" w:rsidRDefault="00490BF8" w:rsidP="00490BF8">
      <w:pPr>
        <w:pStyle w:val="ListParagraph"/>
        <w:numPr>
          <w:ilvl w:val="1"/>
          <w:numId w:val="4"/>
        </w:numPr>
        <w:tabs>
          <w:tab w:val="left" w:pos="2301"/>
        </w:tabs>
        <w:ind w:right="86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request/complaint</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wrong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entertained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canceling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 such case, the EMD in full will 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forfeited.</w:t>
      </w:r>
    </w:p>
    <w:p w14:paraId="653EFEA6" w14:textId="77777777" w:rsidR="00490BF8" w:rsidRPr="006B2D14" w:rsidRDefault="00490BF8" w:rsidP="00490BF8">
      <w:pPr>
        <w:pStyle w:val="ListParagraph"/>
        <w:numPr>
          <w:ilvl w:val="1"/>
          <w:numId w:val="4"/>
        </w:numPr>
        <w:tabs>
          <w:tab w:val="left" w:pos="2301"/>
        </w:tabs>
        <w:ind w:right="853"/>
        <w:rPr>
          <w:rFonts w:asciiTheme="minorHAnsi" w:hAnsiTheme="minorHAnsi" w:cstheme="minorHAnsi"/>
          <w:b/>
          <w:sz w:val="24"/>
          <w:szCs w:val="24"/>
        </w:rPr>
      </w:pPr>
      <w:r w:rsidRPr="006B2D14">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Truhome Finance Limited as mentioned above. </w:t>
      </w:r>
    </w:p>
    <w:p w14:paraId="3CBC15E0" w14:textId="77777777" w:rsidR="00490BF8" w:rsidRPr="006B2D14" w:rsidRDefault="00490BF8" w:rsidP="00490BF8">
      <w:pPr>
        <w:pStyle w:val="Heading2"/>
        <w:numPr>
          <w:ilvl w:val="0"/>
          <w:numId w:val="4"/>
        </w:numPr>
        <w:tabs>
          <w:tab w:val="left" w:pos="1581"/>
        </w:tabs>
        <w:spacing w:before="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Declaration of successful</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bidder:</w:t>
      </w:r>
    </w:p>
    <w:p w14:paraId="169FF79D" w14:textId="77777777" w:rsidR="00490BF8" w:rsidRPr="006B2D14" w:rsidRDefault="00490BF8" w:rsidP="00490BF8">
      <w:pPr>
        <w:pStyle w:val="ListParagraph"/>
        <w:numPr>
          <w:ilvl w:val="1"/>
          <w:numId w:val="4"/>
        </w:numPr>
        <w:tabs>
          <w:tab w:val="left" w:pos="2301"/>
        </w:tabs>
        <w:spacing w:before="93"/>
        <w:ind w:right="860"/>
        <w:rPr>
          <w:rFonts w:asciiTheme="minorHAnsi" w:hAnsiTheme="minorHAnsi" w:cstheme="minorHAnsi"/>
          <w:b/>
          <w:sz w:val="24"/>
          <w:szCs w:val="24"/>
        </w:rPr>
      </w:pPr>
      <w:r w:rsidRPr="006B2D14">
        <w:rPr>
          <w:rFonts w:asciiTheme="minorHAnsi" w:hAnsiTheme="minorHAnsi" w:cstheme="minorHAnsi"/>
          <w:b/>
          <w:sz w:val="24"/>
          <w:szCs w:val="24"/>
        </w:rPr>
        <w:t>Highest bidder will be declared the successful bidder and sale will be confirmed in his favour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consultation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Secured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Creditor.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effect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through e-mail by auction service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provider or Authorized officer of Truhome Finance Limited. </w:t>
      </w:r>
    </w:p>
    <w:p w14:paraId="11EAEF38"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pacing w:val="5"/>
          <w:sz w:val="24"/>
          <w:szCs w:val="24"/>
        </w:rPr>
        <w:t xml:space="preserve">Highest </w:t>
      </w:r>
      <w:r w:rsidRPr="006B2D14">
        <w:rPr>
          <w:rFonts w:asciiTheme="minorHAnsi" w:hAnsiTheme="minorHAnsi" w:cstheme="minorHAnsi"/>
          <w:b/>
          <w:spacing w:val="3"/>
          <w:sz w:val="24"/>
          <w:szCs w:val="24"/>
        </w:rPr>
        <w:t xml:space="preserve">bid will be </w:t>
      </w:r>
      <w:r w:rsidRPr="006B2D14">
        <w:rPr>
          <w:rFonts w:asciiTheme="minorHAnsi" w:hAnsiTheme="minorHAnsi" w:cstheme="minorHAnsi"/>
          <w:b/>
          <w:spacing w:val="5"/>
          <w:sz w:val="24"/>
          <w:szCs w:val="24"/>
        </w:rPr>
        <w:t xml:space="preserve">provisionally accepted </w:t>
      </w: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“subject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approval” basis and the highest bidder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not </w:t>
      </w:r>
      <w:r w:rsidRPr="006B2D14">
        <w:rPr>
          <w:rFonts w:asciiTheme="minorHAnsi" w:hAnsiTheme="minorHAnsi" w:cstheme="minorHAnsi"/>
          <w:b/>
          <w:spacing w:val="4"/>
          <w:sz w:val="24"/>
          <w:szCs w:val="24"/>
        </w:rPr>
        <w:t xml:space="preserve">have any </w:t>
      </w:r>
      <w:r w:rsidRPr="006B2D14">
        <w:rPr>
          <w:rFonts w:asciiTheme="minorHAnsi" w:hAnsiTheme="minorHAnsi" w:cstheme="minorHAnsi"/>
          <w:b/>
          <w:spacing w:val="5"/>
          <w:sz w:val="24"/>
          <w:szCs w:val="24"/>
        </w:rPr>
        <w:t xml:space="preserve">right/title </w:t>
      </w:r>
      <w:r w:rsidRPr="006B2D14">
        <w:rPr>
          <w:rFonts w:asciiTheme="minorHAnsi" w:hAnsiTheme="minorHAnsi" w:cstheme="minorHAnsi"/>
          <w:b/>
          <w:spacing w:val="3"/>
          <w:sz w:val="24"/>
          <w:szCs w:val="24"/>
        </w:rPr>
        <w:t xml:space="preserve">over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4"/>
          <w:sz w:val="24"/>
          <w:szCs w:val="24"/>
        </w:rPr>
        <w:t xml:space="preserve">until the sale </w:t>
      </w:r>
      <w:r w:rsidRPr="006B2D14">
        <w:rPr>
          <w:rFonts w:asciiTheme="minorHAnsi" w:hAnsiTheme="minorHAnsi" w:cstheme="minorHAnsi"/>
          <w:b/>
          <w:sz w:val="24"/>
          <w:szCs w:val="24"/>
        </w:rPr>
        <w:t xml:space="preserve">is </w:t>
      </w:r>
      <w:r w:rsidRPr="006B2D14">
        <w:rPr>
          <w:rFonts w:asciiTheme="minorHAnsi" w:hAnsiTheme="minorHAnsi" w:cstheme="minorHAnsi"/>
          <w:b/>
          <w:spacing w:val="5"/>
          <w:sz w:val="24"/>
          <w:szCs w:val="24"/>
        </w:rPr>
        <w:t xml:space="preserve">confirmed </w:t>
      </w:r>
      <w:r w:rsidRPr="006B2D14">
        <w:rPr>
          <w:rFonts w:asciiTheme="minorHAnsi" w:hAnsiTheme="minorHAnsi" w:cstheme="minorHAnsi"/>
          <w:b/>
          <w:spacing w:val="3"/>
          <w:sz w:val="24"/>
          <w:szCs w:val="24"/>
        </w:rPr>
        <w:t xml:space="preserve">by </w:t>
      </w:r>
      <w:r w:rsidRPr="006B2D14">
        <w:rPr>
          <w:rFonts w:asciiTheme="minorHAnsi" w:hAnsiTheme="minorHAnsi" w:cstheme="minorHAnsi"/>
          <w:b/>
          <w:spacing w:val="4"/>
          <w:sz w:val="24"/>
          <w:szCs w:val="24"/>
        </w:rPr>
        <w:t>the Authorized</w:t>
      </w:r>
      <w:r w:rsidRPr="006B2D14">
        <w:rPr>
          <w:rFonts w:asciiTheme="minorHAnsi" w:hAnsiTheme="minorHAnsi" w:cstheme="minorHAnsi"/>
          <w:b/>
          <w:spacing w:val="34"/>
          <w:sz w:val="24"/>
          <w:szCs w:val="24"/>
        </w:rPr>
        <w:t xml:space="preserve"> </w:t>
      </w:r>
      <w:r w:rsidRPr="006B2D14">
        <w:rPr>
          <w:rFonts w:asciiTheme="minorHAnsi" w:hAnsiTheme="minorHAnsi" w:cstheme="minorHAnsi"/>
          <w:b/>
          <w:spacing w:val="4"/>
          <w:sz w:val="24"/>
          <w:szCs w:val="24"/>
        </w:rPr>
        <w:t>Officer.</w:t>
      </w:r>
    </w:p>
    <w:p w14:paraId="7CE7FF1F"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z w:val="24"/>
          <w:szCs w:val="24"/>
        </w:rPr>
        <w:t>All intimations to bidders/auction purchaser will be primarily through e-mail by the auction service provider/The Truhome Finance Limited. Date of sending e-mail will be considered as date of intimation. If</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reaches,</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expected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take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efforts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find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out</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status from</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The Truhome Finance Limited  Non-receipt of intimation should not be an excuse for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default/non-payment.</w:t>
      </w:r>
    </w:p>
    <w:p w14:paraId="6B3348E9"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Deposit of purchase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price:</w:t>
      </w:r>
    </w:p>
    <w:p w14:paraId="29810E34" w14:textId="77777777" w:rsidR="00490BF8" w:rsidRPr="006B2D14"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6B2D14">
        <w:rPr>
          <w:rFonts w:asciiTheme="minorHAnsi" w:hAnsiTheme="minorHAnsi" w:cstheme="minorHAnsi"/>
          <w:b/>
          <w:sz w:val="24"/>
          <w:szCs w:val="24"/>
        </w:rPr>
        <w:lastRenderedPageBreak/>
        <w:t>The bidder declared successful, shall pay, immediately on the same day after such declaration, a deposit of 25% (less EMD already paid) on the amount of his purchase money.</w:t>
      </w:r>
    </w:p>
    <w:p w14:paraId="570AA899"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auction-sale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proceeding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concluding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beyond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banking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transaction hours, the deposit of 25% of purchase price (less EMD already paid) shall be deposit within 24 hours.</w:t>
      </w:r>
    </w:p>
    <w:p w14:paraId="4EF2C8E7"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The balance amount of purchase money shall be paid on or before the 15</w:t>
      </w:r>
      <w:r w:rsidRPr="006B2D14">
        <w:rPr>
          <w:rFonts w:asciiTheme="minorHAnsi" w:hAnsiTheme="minorHAnsi" w:cstheme="minorHAnsi"/>
          <w:b/>
          <w:position w:val="6"/>
          <w:sz w:val="24"/>
          <w:szCs w:val="24"/>
        </w:rPr>
        <w:t xml:space="preserve">th </w:t>
      </w:r>
      <w:r w:rsidRPr="006B2D14">
        <w:rPr>
          <w:rFonts w:asciiTheme="minorHAnsi" w:hAnsiTheme="minorHAnsi" w:cstheme="minorHAnsi"/>
          <w:b/>
          <w:sz w:val="24"/>
          <w:szCs w:val="24"/>
        </w:rPr>
        <w:t>(Fifteenth) day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from 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within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such</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period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may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reason to be recorded, by the Authorised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Officer.</w:t>
      </w:r>
    </w:p>
    <w:p w14:paraId="53121F2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Default of Payment:</w:t>
      </w:r>
    </w:p>
    <w:p w14:paraId="7942282E" w14:textId="77777777" w:rsidR="00490BF8" w:rsidRPr="006B2D14" w:rsidRDefault="00490BF8" w:rsidP="00490BF8">
      <w:pPr>
        <w:pStyle w:val="ListParagraph"/>
        <w:numPr>
          <w:ilvl w:val="1"/>
          <w:numId w:val="4"/>
        </w:numPr>
        <w:tabs>
          <w:tab w:val="left" w:pos="2301"/>
        </w:tabs>
        <w:spacing w:before="3"/>
        <w:ind w:right="860"/>
        <w:rPr>
          <w:rFonts w:asciiTheme="minorHAnsi" w:hAnsiTheme="minorHAnsi" w:cstheme="minorHAnsi"/>
          <w:b/>
          <w:sz w:val="24"/>
          <w:szCs w:val="24"/>
        </w:rPr>
      </w:pPr>
      <w:r w:rsidRPr="006B2D14">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notice.</w:t>
      </w:r>
    </w:p>
    <w:p w14:paraId="7A0C671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The EMD and any other monies paid by the successful bidder shall be forfeited by</w:t>
      </w:r>
      <w:r w:rsidRPr="006B2D14">
        <w:rPr>
          <w:rFonts w:asciiTheme="minorHAnsi" w:hAnsiTheme="minorHAnsi" w:cstheme="minorHAnsi"/>
          <w:b/>
          <w:spacing w:val="-23"/>
          <w:sz w:val="24"/>
          <w:szCs w:val="24"/>
        </w:rPr>
        <w:t xml:space="preserve"> </w:t>
      </w:r>
      <w:r w:rsidRPr="006B2D14">
        <w:rPr>
          <w:rFonts w:asciiTheme="minorHAnsi" w:hAnsiTheme="minorHAnsi" w:cstheme="minorHAnsi"/>
          <w:b/>
          <w:sz w:val="24"/>
          <w:szCs w:val="24"/>
        </w:rPr>
        <w:t xml:space="preserve">the Authorised Officer of The </w:t>
      </w:r>
      <w:r w:rsidRPr="006B2D14">
        <w:rPr>
          <w:rFonts w:asciiTheme="minorHAnsi" w:hAnsiTheme="minorHAnsi" w:cstheme="minorHAnsi"/>
          <w:b/>
          <w:spacing w:val="-11"/>
          <w:sz w:val="24"/>
          <w:szCs w:val="24"/>
        </w:rPr>
        <w:t>Truhome Finance Limited.</w:t>
      </w:r>
    </w:p>
    <w:p w14:paraId="48DAE8D7"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Sale Certificate / Payment of Stamp</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Duty:</w:t>
      </w:r>
    </w:p>
    <w:p w14:paraId="11236F14"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confirmation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by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and </w:t>
      </w:r>
      <w:r w:rsidRPr="006B2D14">
        <w:rPr>
          <w:rFonts w:asciiTheme="minorHAnsi" w:hAnsiTheme="minorHAnsi" w:cstheme="minorHAnsi"/>
          <w:b/>
          <w:spacing w:val="5"/>
          <w:sz w:val="24"/>
          <w:szCs w:val="24"/>
        </w:rPr>
        <w:t xml:space="preserve">compliance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4"/>
          <w:sz w:val="24"/>
          <w:szCs w:val="24"/>
        </w:rPr>
        <w:t xml:space="preserve">terms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payment,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Authorized</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Officer</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shall</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issue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a</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certificate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sale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the</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said</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property</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 xml:space="preserve">favour </w:t>
      </w:r>
      <w:r w:rsidRPr="006B2D14">
        <w:rPr>
          <w:rFonts w:asciiTheme="minorHAnsi" w:hAnsiTheme="minorHAnsi" w:cstheme="minorHAnsi"/>
          <w:b/>
          <w:spacing w:val="3"/>
          <w:sz w:val="24"/>
          <w:szCs w:val="24"/>
        </w:rPr>
        <w:t>of</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successful</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bidder/purchaser</w:t>
      </w:r>
      <w:r w:rsidRPr="006B2D14">
        <w:rPr>
          <w:rFonts w:asciiTheme="minorHAnsi" w:hAnsiTheme="minorHAnsi" w:cstheme="minorHAnsi"/>
          <w:b/>
          <w:sz w:val="24"/>
          <w:szCs w:val="24"/>
        </w:rPr>
        <w:t xml:space="preserve"> 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form</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given</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Appendix</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V</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 xml:space="preserve">Enforcement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5"/>
          <w:sz w:val="24"/>
          <w:szCs w:val="24"/>
        </w:rPr>
        <w:t xml:space="preserve">Security Interest </w:t>
      </w:r>
      <w:r w:rsidRPr="006B2D14">
        <w:rPr>
          <w:rFonts w:asciiTheme="minorHAnsi" w:hAnsiTheme="minorHAnsi" w:cstheme="minorHAnsi"/>
          <w:b/>
          <w:spacing w:val="4"/>
          <w:sz w:val="24"/>
          <w:szCs w:val="24"/>
        </w:rPr>
        <w:t xml:space="preserve">Rules. The sale </w:t>
      </w:r>
      <w:r w:rsidRPr="006B2D14">
        <w:rPr>
          <w:rFonts w:asciiTheme="minorHAnsi" w:hAnsiTheme="minorHAnsi" w:cstheme="minorHAnsi"/>
          <w:b/>
          <w:spacing w:val="5"/>
          <w:sz w:val="24"/>
          <w:szCs w:val="24"/>
        </w:rPr>
        <w:t xml:space="preserve">certificate </w:t>
      </w:r>
      <w:r w:rsidRPr="006B2D14">
        <w:rPr>
          <w:rFonts w:asciiTheme="minorHAnsi" w:hAnsiTheme="minorHAnsi" w:cstheme="minorHAnsi"/>
          <w:b/>
          <w:spacing w:val="4"/>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issued only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same name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which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tender </w:t>
      </w:r>
      <w:r w:rsidRPr="006B2D14">
        <w:rPr>
          <w:rFonts w:asciiTheme="minorHAnsi" w:hAnsiTheme="minorHAnsi" w:cstheme="minorHAnsi"/>
          <w:b/>
          <w:spacing w:val="4"/>
          <w:sz w:val="24"/>
          <w:szCs w:val="24"/>
        </w:rPr>
        <w:t xml:space="preserve">/bid </w:t>
      </w:r>
      <w:r w:rsidRPr="006B2D14">
        <w:rPr>
          <w:rFonts w:asciiTheme="minorHAnsi" w:hAnsiTheme="minorHAnsi" w:cstheme="minorHAnsi"/>
          <w:b/>
          <w:sz w:val="24"/>
          <w:szCs w:val="24"/>
        </w:rPr>
        <w:t>is</w:t>
      </w:r>
      <w:r w:rsidRPr="006B2D14">
        <w:rPr>
          <w:rFonts w:asciiTheme="minorHAnsi" w:hAnsiTheme="minorHAnsi" w:cstheme="minorHAnsi"/>
          <w:b/>
          <w:spacing w:val="10"/>
          <w:sz w:val="24"/>
          <w:szCs w:val="24"/>
        </w:rPr>
        <w:t xml:space="preserve"> </w:t>
      </w:r>
      <w:r w:rsidRPr="006B2D14">
        <w:rPr>
          <w:rFonts w:asciiTheme="minorHAnsi" w:hAnsiTheme="minorHAnsi" w:cstheme="minorHAnsi"/>
          <w:b/>
          <w:spacing w:val="5"/>
          <w:sz w:val="24"/>
          <w:szCs w:val="24"/>
        </w:rPr>
        <w:t>submitted.</w:t>
      </w:r>
    </w:p>
    <w:p w14:paraId="1769061E" w14:textId="77777777" w:rsidR="00490BF8" w:rsidRPr="006B2D14" w:rsidRDefault="00490BF8" w:rsidP="00490BF8">
      <w:pPr>
        <w:pStyle w:val="ListParagraph"/>
        <w:numPr>
          <w:ilvl w:val="1"/>
          <w:numId w:val="4"/>
        </w:numPr>
        <w:tabs>
          <w:tab w:val="left" w:pos="2301"/>
        </w:tabs>
        <w:ind w:right="869"/>
        <w:rPr>
          <w:rFonts w:asciiTheme="minorHAnsi" w:hAnsiTheme="minorHAnsi" w:cstheme="minorHAnsi"/>
          <w:b/>
          <w:sz w:val="24"/>
          <w:szCs w:val="24"/>
        </w:rPr>
      </w:pPr>
      <w:r w:rsidRPr="006B2D14">
        <w:rPr>
          <w:rFonts w:asciiTheme="minorHAnsi" w:hAnsiTheme="minorHAnsi" w:cstheme="minorHAnsi"/>
          <w:b/>
          <w:sz w:val="24"/>
          <w:szCs w:val="24"/>
        </w:rPr>
        <w:t>No request for inclusion/substitution of names, other than those mentioned in the bid, in the sale certificate will be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entertained.</w:t>
      </w:r>
    </w:p>
    <w:p w14:paraId="331C7B0D"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Confirmation/Sale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collected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person 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authorized person with authority letter.</w:t>
      </w:r>
    </w:p>
    <w:p w14:paraId="66A96681" w14:textId="77777777" w:rsidR="00490BF8" w:rsidRPr="006B2D14" w:rsidRDefault="00490BF8" w:rsidP="00490BF8">
      <w:pPr>
        <w:pStyle w:val="ListParagraph"/>
        <w:numPr>
          <w:ilvl w:val="1"/>
          <w:numId w:val="4"/>
        </w:numPr>
        <w:tabs>
          <w:tab w:val="left" w:pos="2301"/>
        </w:tabs>
        <w:ind w:right="878"/>
        <w:rPr>
          <w:rFonts w:asciiTheme="minorHAnsi" w:hAnsiTheme="minorHAnsi" w:cstheme="minorHAnsi"/>
          <w:b/>
          <w:sz w:val="24"/>
          <w:szCs w:val="24"/>
        </w:rPr>
      </w:pP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 xml:space="preserve">bidder would bear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charges/fees </w:t>
      </w:r>
      <w:r w:rsidRPr="006B2D14">
        <w:rPr>
          <w:rFonts w:asciiTheme="minorHAnsi" w:hAnsiTheme="minorHAnsi" w:cstheme="minorHAnsi"/>
          <w:b/>
          <w:spacing w:val="4"/>
          <w:sz w:val="24"/>
          <w:szCs w:val="24"/>
        </w:rPr>
        <w:t xml:space="preserve">payable for </w:t>
      </w:r>
      <w:r w:rsidRPr="006B2D14">
        <w:rPr>
          <w:rFonts w:asciiTheme="minorHAnsi" w:hAnsiTheme="minorHAnsi" w:cstheme="minorHAnsi"/>
          <w:b/>
          <w:spacing w:val="5"/>
          <w:sz w:val="24"/>
          <w:szCs w:val="24"/>
        </w:rPr>
        <w:t xml:space="preserve">conveyance such </w:t>
      </w:r>
      <w:r w:rsidRPr="006B2D14">
        <w:rPr>
          <w:rFonts w:asciiTheme="minorHAnsi" w:hAnsiTheme="minorHAnsi" w:cstheme="minorHAnsi"/>
          <w:b/>
          <w:sz w:val="24"/>
          <w:szCs w:val="24"/>
        </w:rPr>
        <w:t xml:space="preserve">as </w:t>
      </w:r>
      <w:r w:rsidRPr="006B2D14">
        <w:rPr>
          <w:rFonts w:asciiTheme="minorHAnsi" w:hAnsiTheme="minorHAnsi" w:cstheme="minorHAnsi"/>
          <w:b/>
          <w:spacing w:val="4"/>
          <w:sz w:val="24"/>
          <w:szCs w:val="24"/>
        </w:rPr>
        <w:t xml:space="preserve">stamp </w:t>
      </w:r>
      <w:r w:rsidRPr="006B2D14">
        <w:rPr>
          <w:rFonts w:asciiTheme="minorHAnsi" w:hAnsiTheme="minorHAnsi" w:cstheme="minorHAnsi"/>
          <w:b/>
          <w:spacing w:val="3"/>
          <w:sz w:val="24"/>
          <w:szCs w:val="24"/>
        </w:rPr>
        <w:t xml:space="preserve">duty, </w:t>
      </w:r>
      <w:r w:rsidRPr="006B2D14">
        <w:rPr>
          <w:rFonts w:asciiTheme="minorHAnsi" w:hAnsiTheme="minorHAnsi" w:cstheme="minorHAnsi"/>
          <w:b/>
          <w:spacing w:val="5"/>
          <w:sz w:val="24"/>
          <w:szCs w:val="24"/>
        </w:rPr>
        <w:t xml:space="preserve">registration </w:t>
      </w:r>
      <w:r w:rsidRPr="006B2D14">
        <w:rPr>
          <w:rFonts w:asciiTheme="minorHAnsi" w:hAnsiTheme="minorHAnsi" w:cstheme="minorHAnsi"/>
          <w:b/>
          <w:spacing w:val="4"/>
          <w:sz w:val="24"/>
          <w:szCs w:val="24"/>
        </w:rPr>
        <w:t xml:space="preserve">fee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any other </w:t>
      </w:r>
      <w:r w:rsidRPr="006B2D14">
        <w:rPr>
          <w:rFonts w:asciiTheme="minorHAnsi" w:hAnsiTheme="minorHAnsi" w:cstheme="minorHAnsi"/>
          <w:b/>
          <w:spacing w:val="5"/>
          <w:sz w:val="24"/>
          <w:szCs w:val="24"/>
        </w:rPr>
        <w:t xml:space="preserve">cost </w:t>
      </w:r>
      <w:r w:rsidRPr="006B2D14">
        <w:rPr>
          <w:rFonts w:asciiTheme="minorHAnsi" w:hAnsiTheme="minorHAnsi" w:cstheme="minorHAnsi"/>
          <w:b/>
          <w:sz w:val="24"/>
          <w:szCs w:val="24"/>
        </w:rPr>
        <w:t xml:space="preserve">as </w:t>
      </w:r>
      <w:r w:rsidRPr="006B2D14">
        <w:rPr>
          <w:rFonts w:asciiTheme="minorHAnsi" w:hAnsiTheme="minorHAnsi" w:cstheme="minorHAnsi"/>
          <w:b/>
          <w:spacing w:val="5"/>
          <w:sz w:val="24"/>
          <w:szCs w:val="24"/>
        </w:rPr>
        <w:t xml:space="preserve">applicable </w:t>
      </w:r>
      <w:r w:rsidRPr="006B2D14">
        <w:rPr>
          <w:rFonts w:asciiTheme="minorHAnsi" w:hAnsiTheme="minorHAnsi" w:cstheme="minorHAnsi"/>
          <w:b/>
          <w:sz w:val="24"/>
          <w:szCs w:val="24"/>
        </w:rPr>
        <w:t xml:space="preserve">as </w:t>
      </w:r>
      <w:r w:rsidRPr="006B2D14">
        <w:rPr>
          <w:rFonts w:asciiTheme="minorHAnsi" w:hAnsiTheme="minorHAnsi" w:cstheme="minorHAnsi"/>
          <w:b/>
          <w:spacing w:val="3"/>
          <w:sz w:val="24"/>
          <w:szCs w:val="24"/>
        </w:rPr>
        <w:t xml:space="preserve">per law. All </w:t>
      </w:r>
      <w:r w:rsidRPr="006B2D14">
        <w:rPr>
          <w:rFonts w:asciiTheme="minorHAnsi" w:hAnsiTheme="minorHAnsi" w:cstheme="minorHAnsi"/>
          <w:b/>
          <w:spacing w:val="5"/>
          <w:sz w:val="24"/>
          <w:szCs w:val="24"/>
        </w:rPr>
        <w:t>statutory/non statutory</w:t>
      </w:r>
      <w:r w:rsidRPr="006B2D14">
        <w:rPr>
          <w:rFonts w:asciiTheme="minorHAnsi" w:hAnsiTheme="minorHAnsi" w:cstheme="minorHAnsi"/>
          <w:b/>
          <w:spacing w:val="4"/>
          <w:sz w:val="24"/>
          <w:szCs w:val="24"/>
        </w:rPr>
        <w:t xml:space="preserve"> dues, taxes, rates, </w:t>
      </w:r>
      <w:r w:rsidRPr="006B2D14">
        <w:rPr>
          <w:rFonts w:asciiTheme="minorHAnsi" w:hAnsiTheme="minorHAnsi" w:cstheme="minorHAnsi"/>
          <w:b/>
          <w:spacing w:val="5"/>
          <w:sz w:val="24"/>
          <w:szCs w:val="24"/>
        </w:rPr>
        <w:t xml:space="preserve">assessments, </w:t>
      </w:r>
      <w:r w:rsidRPr="006B2D14">
        <w:rPr>
          <w:rFonts w:asciiTheme="minorHAnsi" w:hAnsiTheme="minorHAnsi" w:cstheme="minorHAnsi"/>
          <w:b/>
          <w:spacing w:val="4"/>
          <w:sz w:val="24"/>
          <w:szCs w:val="24"/>
        </w:rPr>
        <w:t xml:space="preserve">charges fees </w:t>
      </w:r>
      <w:r w:rsidRPr="006B2D14">
        <w:rPr>
          <w:rFonts w:asciiTheme="minorHAnsi" w:hAnsiTheme="minorHAnsi" w:cstheme="minorHAnsi"/>
          <w:b/>
          <w:spacing w:val="3"/>
          <w:sz w:val="24"/>
          <w:szCs w:val="24"/>
        </w:rPr>
        <w:t xml:space="preserve">etc. will be </w:t>
      </w:r>
      <w:r w:rsidRPr="006B2D14">
        <w:rPr>
          <w:rFonts w:asciiTheme="minorHAnsi" w:hAnsiTheme="minorHAnsi" w:cstheme="minorHAnsi"/>
          <w:b/>
          <w:spacing w:val="5"/>
          <w:sz w:val="24"/>
          <w:szCs w:val="24"/>
        </w:rPr>
        <w:t xml:space="preserve">responsibility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bidder</w:t>
      </w:r>
      <w:r w:rsidRPr="006B2D14">
        <w:rPr>
          <w:rFonts w:asciiTheme="minorHAnsi" w:hAnsiTheme="minorHAnsi" w:cstheme="minorHAnsi"/>
          <w:b/>
          <w:spacing w:val="42"/>
          <w:sz w:val="24"/>
          <w:szCs w:val="24"/>
        </w:rPr>
        <w:t xml:space="preserve"> </w:t>
      </w:r>
      <w:r w:rsidRPr="006B2D14">
        <w:rPr>
          <w:rFonts w:asciiTheme="minorHAnsi" w:hAnsiTheme="minorHAnsi" w:cstheme="minorHAnsi"/>
          <w:b/>
          <w:spacing w:val="3"/>
          <w:sz w:val="24"/>
          <w:szCs w:val="24"/>
        </w:rPr>
        <w:t>only.</w:t>
      </w:r>
    </w:p>
    <w:p w14:paraId="0BCE5954"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amount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deposited</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during this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period.</w:t>
      </w:r>
    </w:p>
    <w:p w14:paraId="0645A5A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 request for return of deposit either in part or full/cancellation of sale will not be entertained.</w:t>
      </w:r>
    </w:p>
    <w:p w14:paraId="38F11C70" w14:textId="77777777" w:rsidR="00490BF8" w:rsidRPr="006B2D14" w:rsidRDefault="00490BF8" w:rsidP="00490BF8">
      <w:pPr>
        <w:pStyle w:val="Heading2"/>
        <w:numPr>
          <w:ilvl w:val="0"/>
          <w:numId w:val="4"/>
        </w:numPr>
        <w:tabs>
          <w:tab w:val="left" w:pos="1581"/>
        </w:tabs>
        <w:spacing w:before="92"/>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Return of EMD:</w:t>
      </w:r>
    </w:p>
    <w:p w14:paraId="14DCB893"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EMD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unsuccessful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returned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NEFT/RTGS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transfer, account details provided by them in the bid form and intimated via their email</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id.</w:t>
      </w:r>
    </w:p>
    <w:p w14:paraId="72A1A89B"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Unsuccessful</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ensure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return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their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if</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not,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immediately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 xml:space="preserve">contact the Authorised Officer of The </w:t>
      </w:r>
      <w:r w:rsidRPr="006B2D14">
        <w:rPr>
          <w:rFonts w:asciiTheme="minorHAnsi" w:hAnsiTheme="minorHAnsi" w:cstheme="minorHAnsi"/>
          <w:b/>
          <w:spacing w:val="-11"/>
          <w:sz w:val="24"/>
          <w:szCs w:val="24"/>
        </w:rPr>
        <w:t>Truhome Finance Limited.</w:t>
      </w:r>
    </w:p>
    <w:p w14:paraId="3ECE2DE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Stay/Cancellation of Sale:</w:t>
      </w:r>
    </w:p>
    <w:p w14:paraId="06C3F0D5" w14:textId="77777777" w:rsidR="00490BF8" w:rsidRPr="006B2D14" w:rsidRDefault="00490BF8" w:rsidP="00490BF8">
      <w:pPr>
        <w:pStyle w:val="ListParagraph"/>
        <w:numPr>
          <w:ilvl w:val="1"/>
          <w:numId w:val="4"/>
        </w:numPr>
        <w:tabs>
          <w:tab w:val="left" w:pos="2301"/>
        </w:tabs>
        <w:spacing w:before="3"/>
        <w:ind w:right="861"/>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stay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proceedings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DRT/DRAT/High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14:paraId="25FABCCD" w14:textId="77777777" w:rsidR="00490BF8" w:rsidRPr="006B2D14" w:rsidRDefault="00490BF8" w:rsidP="00490BF8">
      <w:pPr>
        <w:pStyle w:val="ListParagraph"/>
        <w:numPr>
          <w:ilvl w:val="1"/>
          <w:numId w:val="4"/>
        </w:numPr>
        <w:tabs>
          <w:tab w:val="left" w:pos="2301"/>
        </w:tabs>
        <w:ind w:right="862"/>
        <w:rPr>
          <w:rFonts w:asciiTheme="minorHAnsi" w:hAnsiTheme="minorHAnsi" w:cstheme="minorHAnsi"/>
          <w:b/>
          <w:sz w:val="24"/>
          <w:szCs w:val="24"/>
        </w:rPr>
      </w:pPr>
      <w:r w:rsidRPr="006B2D14">
        <w:rPr>
          <w:rFonts w:asciiTheme="minorHAnsi" w:hAnsiTheme="minorHAnsi" w:cstheme="minorHAnsi"/>
          <w:b/>
          <w:sz w:val="24"/>
          <w:szCs w:val="24"/>
        </w:rPr>
        <w:t>Default in payment of 25% of the purchase price or the balance purchase price within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stipulated/extended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result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forfeiture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cancellation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will be entitled to re-auction the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same.</w:t>
      </w:r>
    </w:p>
    <w:p w14:paraId="1F29B866"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 Title</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Deeds:</w:t>
      </w:r>
    </w:p>
    <w:p w14:paraId="1E93F62D"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 xml:space="preserve">The title deeds and other documents related to the property and deposited with 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for creation of Equitable Mortgage shall be delivered to the Successful bidder/Auction Purchaser, at the time on execution of the Sale Certificate.</w:t>
      </w:r>
    </w:p>
    <w:p w14:paraId="2D57DD03"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w:t>
      </w:r>
      <w:r w:rsidRPr="006B2D14">
        <w:rPr>
          <w:rFonts w:asciiTheme="minorHAnsi" w:hAnsiTheme="minorHAnsi" w:cstheme="minorHAnsi"/>
          <w:color w:val="000000" w:themeColor="text1"/>
          <w:spacing w:val="-3"/>
          <w:sz w:val="24"/>
          <w:szCs w:val="24"/>
          <w:u w:val="single"/>
        </w:rPr>
        <w:t xml:space="preserve"> </w:t>
      </w:r>
      <w:r w:rsidRPr="006B2D14">
        <w:rPr>
          <w:rFonts w:asciiTheme="minorHAnsi" w:hAnsiTheme="minorHAnsi" w:cstheme="minorHAnsi"/>
          <w:color w:val="000000" w:themeColor="text1"/>
          <w:sz w:val="24"/>
          <w:szCs w:val="24"/>
          <w:u w:val="single"/>
        </w:rPr>
        <w:t>possession:</w:t>
      </w:r>
    </w:p>
    <w:p w14:paraId="1EC68C91"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All expenses and incidental charges there to shall be borne by the auction</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purchaser.</w:t>
      </w:r>
    </w:p>
    <w:p w14:paraId="420B4D4C" w14:textId="77777777" w:rsidR="00490BF8" w:rsidRPr="006B2D14" w:rsidRDefault="00490BF8" w:rsidP="00490BF8">
      <w:pPr>
        <w:pStyle w:val="BodyText"/>
        <w:spacing w:before="9"/>
        <w:jc w:val="both"/>
        <w:rPr>
          <w:rFonts w:asciiTheme="minorHAnsi" w:hAnsiTheme="minorHAnsi" w:cstheme="minorHAnsi"/>
          <w:b/>
          <w:color w:val="000000" w:themeColor="text1"/>
          <w:sz w:val="24"/>
          <w:szCs w:val="24"/>
        </w:rPr>
      </w:pPr>
    </w:p>
    <w:p w14:paraId="46A1466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Other</w:t>
      </w:r>
      <w:r w:rsidRPr="006B2D14">
        <w:rPr>
          <w:rFonts w:asciiTheme="minorHAnsi" w:hAnsiTheme="minorHAnsi" w:cstheme="minorHAnsi"/>
          <w:color w:val="000000" w:themeColor="text1"/>
          <w:spacing w:val="-8"/>
          <w:sz w:val="24"/>
          <w:szCs w:val="24"/>
          <w:u w:val="single"/>
        </w:rPr>
        <w:t xml:space="preserve"> </w:t>
      </w:r>
      <w:r w:rsidRPr="006B2D14">
        <w:rPr>
          <w:rFonts w:asciiTheme="minorHAnsi" w:hAnsiTheme="minorHAnsi" w:cstheme="minorHAnsi"/>
          <w:color w:val="000000" w:themeColor="text1"/>
          <w:sz w:val="24"/>
          <w:szCs w:val="24"/>
          <w:u w:val="single"/>
        </w:rPr>
        <w:t>Conditions:</w:t>
      </w:r>
    </w:p>
    <w:p w14:paraId="3416EFE7"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6B2D14">
        <w:rPr>
          <w:rFonts w:asciiTheme="minorHAnsi" w:hAnsiTheme="minorHAnsi" w:cstheme="minorHAnsi"/>
          <w:b/>
          <w:spacing w:val="-20"/>
          <w:sz w:val="24"/>
          <w:szCs w:val="24"/>
        </w:rPr>
        <w:t xml:space="preserve"> </w:t>
      </w:r>
      <w:r w:rsidRPr="006B2D14">
        <w:rPr>
          <w:rFonts w:asciiTheme="minorHAnsi" w:hAnsiTheme="minorHAnsi" w:cstheme="minorHAnsi"/>
          <w:b/>
          <w:sz w:val="24"/>
          <w:szCs w:val="24"/>
        </w:rPr>
        <w:t>case.</w:t>
      </w:r>
    </w:p>
    <w:p w14:paraId="6EFE4EE0"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z w:val="24"/>
          <w:szCs w:val="24"/>
        </w:rPr>
        <w:t>The Shriram Housing Finance Limited</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 xml:space="preserve">has </w:t>
      </w:r>
      <w:r w:rsidRPr="006B2D14">
        <w:rPr>
          <w:rFonts w:asciiTheme="minorHAnsi" w:hAnsiTheme="minorHAnsi" w:cstheme="minorHAnsi"/>
          <w:b/>
          <w:spacing w:val="4"/>
          <w:sz w:val="24"/>
          <w:szCs w:val="24"/>
        </w:rPr>
        <w:t xml:space="preserve">the absolute right and </w:t>
      </w:r>
      <w:r w:rsidRPr="006B2D14">
        <w:rPr>
          <w:rFonts w:asciiTheme="minorHAnsi" w:hAnsiTheme="minorHAnsi" w:cstheme="minorHAnsi"/>
          <w:b/>
          <w:spacing w:val="5"/>
          <w:sz w:val="24"/>
          <w:szCs w:val="24"/>
        </w:rPr>
        <w:t xml:space="preserve">discretion </w:t>
      </w:r>
      <w:r w:rsidRPr="006B2D14">
        <w:rPr>
          <w:rFonts w:asciiTheme="minorHAnsi" w:hAnsiTheme="minorHAnsi" w:cstheme="minorHAnsi"/>
          <w:b/>
          <w:sz w:val="24"/>
          <w:szCs w:val="24"/>
        </w:rPr>
        <w:t xml:space="preserve">to </w:t>
      </w:r>
      <w:r w:rsidRPr="006B2D14">
        <w:rPr>
          <w:rFonts w:asciiTheme="minorHAnsi" w:hAnsiTheme="minorHAnsi" w:cstheme="minorHAnsi"/>
          <w:b/>
          <w:spacing w:val="4"/>
          <w:sz w:val="24"/>
          <w:szCs w:val="24"/>
        </w:rPr>
        <w:t xml:space="preserve">accept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reject </w:t>
      </w:r>
      <w:r w:rsidRPr="006B2D14">
        <w:rPr>
          <w:rFonts w:asciiTheme="minorHAnsi" w:hAnsiTheme="minorHAnsi" w:cstheme="minorHAnsi"/>
          <w:b/>
          <w:spacing w:val="4"/>
          <w:sz w:val="24"/>
          <w:szCs w:val="24"/>
        </w:rPr>
        <w:t xml:space="preserve">any </w:t>
      </w:r>
      <w:r w:rsidRPr="006B2D14">
        <w:rPr>
          <w:rFonts w:asciiTheme="minorHAnsi" w:hAnsiTheme="minorHAnsi" w:cstheme="minorHAnsi"/>
          <w:b/>
          <w:spacing w:val="3"/>
          <w:sz w:val="24"/>
          <w:szCs w:val="24"/>
        </w:rPr>
        <w:t xml:space="preserve">bid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adjourn/postpone/cancel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sale/ modify </w:t>
      </w:r>
      <w:r w:rsidRPr="006B2D14">
        <w:rPr>
          <w:rFonts w:asciiTheme="minorHAnsi" w:hAnsiTheme="minorHAnsi" w:cstheme="minorHAnsi"/>
          <w:b/>
          <w:spacing w:val="4"/>
          <w:sz w:val="24"/>
          <w:szCs w:val="24"/>
        </w:rPr>
        <w:t xml:space="preserve">any terms and </w:t>
      </w:r>
      <w:r w:rsidRPr="006B2D14">
        <w:rPr>
          <w:rFonts w:asciiTheme="minorHAnsi" w:hAnsiTheme="minorHAnsi" w:cstheme="minorHAnsi"/>
          <w:b/>
          <w:spacing w:val="5"/>
          <w:sz w:val="24"/>
          <w:szCs w:val="24"/>
        </w:rPr>
        <w:t xml:space="preserve">conditions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without any prior notice </w:t>
      </w:r>
      <w:r w:rsidRPr="006B2D14">
        <w:rPr>
          <w:rFonts w:asciiTheme="minorHAnsi" w:hAnsiTheme="minorHAnsi" w:cstheme="minorHAnsi"/>
          <w:b/>
          <w:spacing w:val="3"/>
          <w:sz w:val="24"/>
          <w:szCs w:val="24"/>
        </w:rPr>
        <w:t xml:space="preserve">and </w:t>
      </w:r>
      <w:r w:rsidRPr="006B2D14">
        <w:rPr>
          <w:rFonts w:asciiTheme="minorHAnsi" w:hAnsiTheme="minorHAnsi" w:cstheme="minorHAnsi"/>
          <w:b/>
          <w:spacing w:val="5"/>
          <w:sz w:val="24"/>
          <w:szCs w:val="24"/>
        </w:rPr>
        <w:t xml:space="preserve">assigning </w:t>
      </w:r>
      <w:r w:rsidRPr="006B2D14">
        <w:rPr>
          <w:rFonts w:asciiTheme="minorHAnsi" w:hAnsiTheme="minorHAnsi" w:cstheme="minorHAnsi"/>
          <w:b/>
          <w:spacing w:val="4"/>
          <w:sz w:val="24"/>
          <w:szCs w:val="24"/>
        </w:rPr>
        <w:t>any</w:t>
      </w:r>
      <w:r w:rsidRPr="006B2D14">
        <w:rPr>
          <w:rFonts w:asciiTheme="minorHAnsi" w:hAnsiTheme="minorHAnsi" w:cstheme="minorHAnsi"/>
          <w:b/>
          <w:spacing w:val="50"/>
          <w:sz w:val="24"/>
          <w:szCs w:val="24"/>
        </w:rPr>
        <w:t xml:space="preserve"> </w:t>
      </w:r>
      <w:r w:rsidRPr="006B2D14">
        <w:rPr>
          <w:rFonts w:asciiTheme="minorHAnsi" w:hAnsiTheme="minorHAnsi" w:cstheme="minorHAnsi"/>
          <w:b/>
          <w:spacing w:val="5"/>
          <w:sz w:val="24"/>
          <w:szCs w:val="24"/>
        </w:rPr>
        <w:t>reason.</w:t>
      </w:r>
    </w:p>
    <w:p w14:paraId="2D24DF09" w14:textId="77777777" w:rsidR="00490BF8" w:rsidRPr="006B2D14" w:rsidRDefault="00490BF8" w:rsidP="00490BF8">
      <w:pPr>
        <w:pStyle w:val="ListParagraph"/>
        <w:numPr>
          <w:ilvl w:val="1"/>
          <w:numId w:val="4"/>
        </w:numPr>
        <w:tabs>
          <w:tab w:val="left" w:pos="2301"/>
        </w:tabs>
        <w:ind w:right="863"/>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Authorised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Officer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reserves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right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accept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reject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without assigning</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reason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postpone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without</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assigning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reason.</w:t>
      </w:r>
    </w:p>
    <w:p w14:paraId="7A8D394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Bidders shall be deemed to have read and understood all the conditions of sale and are bound by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same.</w:t>
      </w:r>
    </w:p>
    <w:p w14:paraId="16DA5C6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counter-offer/conditional</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offer/ conditions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and/or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successful-bidder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will not be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entertained.</w:t>
      </w:r>
    </w:p>
    <w:p w14:paraId="52181444"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Borrowers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attention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invited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sub-section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8</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13</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Act in respect of time available, to redeem the secured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asset.</w:t>
      </w:r>
    </w:p>
    <w:p w14:paraId="00CE52AB"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spacing w:val="5"/>
          <w:sz w:val="24"/>
          <w:szCs w:val="24"/>
        </w:rPr>
        <w:t xml:space="preserve">Particulars specified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5"/>
          <w:sz w:val="24"/>
          <w:szCs w:val="24"/>
        </w:rPr>
        <w:t xml:space="preserve">respect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public notice have </w:t>
      </w:r>
      <w:r w:rsidRPr="006B2D14">
        <w:rPr>
          <w:rFonts w:asciiTheme="minorHAnsi" w:hAnsiTheme="minorHAnsi" w:cstheme="minorHAnsi"/>
          <w:b/>
          <w:spacing w:val="3"/>
          <w:sz w:val="24"/>
          <w:szCs w:val="24"/>
        </w:rPr>
        <w:t xml:space="preserve">been </w:t>
      </w:r>
      <w:r w:rsidRPr="006B2D14">
        <w:rPr>
          <w:rFonts w:asciiTheme="minorHAnsi" w:hAnsiTheme="minorHAnsi" w:cstheme="minorHAnsi"/>
          <w:b/>
          <w:spacing w:val="5"/>
          <w:sz w:val="24"/>
          <w:szCs w:val="24"/>
        </w:rPr>
        <w:t xml:space="preserve">stated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3"/>
          <w:sz w:val="24"/>
          <w:szCs w:val="24"/>
        </w:rPr>
        <w:t xml:space="preserve">best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information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Authorized </w:t>
      </w:r>
      <w:r w:rsidRPr="006B2D14">
        <w:rPr>
          <w:rFonts w:asciiTheme="minorHAnsi" w:hAnsiTheme="minorHAnsi" w:cstheme="minorHAnsi"/>
          <w:b/>
          <w:spacing w:val="5"/>
          <w:sz w:val="24"/>
          <w:szCs w:val="24"/>
        </w:rPr>
        <w:t>Officer/</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would not entertain any claim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5"/>
          <w:sz w:val="24"/>
          <w:szCs w:val="24"/>
        </w:rPr>
        <w:t xml:space="preserve">representation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that </w:t>
      </w:r>
      <w:r w:rsidRPr="006B2D14">
        <w:rPr>
          <w:rFonts w:asciiTheme="minorHAnsi" w:hAnsiTheme="minorHAnsi" w:cstheme="minorHAnsi"/>
          <w:b/>
          <w:spacing w:val="5"/>
          <w:sz w:val="24"/>
          <w:szCs w:val="24"/>
        </w:rPr>
        <w:t xml:space="preserve">regard </w:t>
      </w:r>
      <w:r w:rsidRPr="006B2D14">
        <w:rPr>
          <w:rFonts w:asciiTheme="minorHAnsi" w:hAnsiTheme="minorHAnsi" w:cstheme="minorHAnsi"/>
          <w:b/>
          <w:spacing w:val="3"/>
          <w:sz w:val="24"/>
          <w:szCs w:val="24"/>
        </w:rPr>
        <w:t>from the</w:t>
      </w:r>
      <w:r w:rsidRPr="006B2D14">
        <w:rPr>
          <w:rFonts w:asciiTheme="minorHAnsi" w:hAnsiTheme="minorHAnsi" w:cstheme="minorHAnsi"/>
          <w:b/>
          <w:spacing w:val="4"/>
          <w:sz w:val="24"/>
          <w:szCs w:val="24"/>
        </w:rPr>
        <w:t xml:space="preserve"> bidders</w:t>
      </w:r>
      <w:r w:rsidRPr="006B2D14">
        <w:rPr>
          <w:rFonts w:asciiTheme="minorHAnsi" w:hAnsiTheme="minorHAnsi" w:cstheme="minorHAnsi"/>
          <w:b/>
          <w:sz w:val="24"/>
          <w:szCs w:val="24"/>
        </w:rPr>
        <w:t>.</w:t>
      </w:r>
    </w:p>
    <w:p w14:paraId="0646150F"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49A296FF"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pacing w:val="5"/>
          <w:sz w:val="24"/>
          <w:szCs w:val="24"/>
        </w:rPr>
        <w:t xml:space="preserve">Disputes, </w:t>
      </w:r>
      <w:r w:rsidRPr="006B2D14">
        <w:rPr>
          <w:rFonts w:asciiTheme="minorHAnsi" w:hAnsiTheme="minorHAnsi" w:cstheme="minorHAnsi"/>
          <w:b/>
          <w:sz w:val="24"/>
          <w:szCs w:val="24"/>
        </w:rPr>
        <w:t xml:space="preserve">if </w:t>
      </w:r>
      <w:r w:rsidRPr="006B2D14">
        <w:rPr>
          <w:rFonts w:asciiTheme="minorHAnsi" w:hAnsiTheme="minorHAnsi" w:cstheme="minorHAnsi"/>
          <w:b/>
          <w:spacing w:val="3"/>
          <w:sz w:val="24"/>
          <w:szCs w:val="24"/>
        </w:rPr>
        <w:t xml:space="preserve">any,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within the </w:t>
      </w:r>
      <w:r w:rsidRPr="006B2D14">
        <w:rPr>
          <w:rFonts w:asciiTheme="minorHAnsi" w:hAnsiTheme="minorHAnsi" w:cstheme="minorHAnsi"/>
          <w:b/>
          <w:spacing w:val="5"/>
          <w:sz w:val="24"/>
          <w:szCs w:val="24"/>
        </w:rPr>
        <w:t xml:space="preserve">jurisdiction </w:t>
      </w:r>
      <w:r w:rsidRPr="006B2D14">
        <w:rPr>
          <w:rFonts w:asciiTheme="minorHAnsi" w:hAnsiTheme="minorHAnsi" w:cstheme="minorHAnsi"/>
          <w:b/>
          <w:sz w:val="24"/>
          <w:szCs w:val="24"/>
        </w:rPr>
        <w:t>of Mumbai Courts</w:t>
      </w:r>
      <w:r w:rsidRPr="006B2D14">
        <w:rPr>
          <w:rFonts w:asciiTheme="minorHAnsi" w:hAnsiTheme="minorHAnsi" w:cstheme="minorHAnsi"/>
          <w:b/>
          <w:spacing w:val="3"/>
          <w:sz w:val="24"/>
          <w:szCs w:val="24"/>
        </w:rPr>
        <w:t xml:space="preserve"> only.</w:t>
      </w:r>
    </w:p>
    <w:p w14:paraId="2AB83A05" w14:textId="7D87A2F6" w:rsidR="00543673" w:rsidRPr="002C2FD2" w:rsidRDefault="00490BF8" w:rsidP="00490BF8">
      <w:pPr>
        <w:tabs>
          <w:tab w:val="left" w:pos="2301"/>
        </w:tabs>
        <w:ind w:right="863"/>
        <w:rPr>
          <w:rFonts w:asciiTheme="minorHAnsi" w:hAnsiTheme="minorHAnsi" w:cstheme="minorHAnsi"/>
          <w:b/>
        </w:rPr>
      </w:pPr>
      <w:r w:rsidRPr="006B2D14">
        <w:rPr>
          <w:rFonts w:asciiTheme="minorHAnsi" w:hAnsiTheme="minorHAnsi" w:cstheme="minorHAnsi"/>
          <w:b/>
          <w:spacing w:val="4"/>
          <w:sz w:val="24"/>
          <w:szCs w:val="24"/>
        </w:rPr>
        <w:lastRenderedPageBreak/>
        <w:t xml:space="preserve">Words and </w:t>
      </w:r>
      <w:r w:rsidRPr="006B2D14">
        <w:rPr>
          <w:rFonts w:asciiTheme="minorHAnsi" w:hAnsiTheme="minorHAnsi" w:cstheme="minorHAnsi"/>
          <w:b/>
          <w:spacing w:val="5"/>
          <w:sz w:val="24"/>
          <w:szCs w:val="24"/>
        </w:rPr>
        <w:t xml:space="preserve">expressions used </w:t>
      </w:r>
      <w:r w:rsidRPr="006B2D14">
        <w:rPr>
          <w:rFonts w:asciiTheme="minorHAnsi" w:hAnsiTheme="minorHAnsi" w:cstheme="minorHAnsi"/>
          <w:b/>
          <w:spacing w:val="4"/>
          <w:sz w:val="24"/>
          <w:szCs w:val="24"/>
        </w:rPr>
        <w:t xml:space="preserve">herein above shall have the </w:t>
      </w:r>
      <w:r w:rsidRPr="006B2D14">
        <w:rPr>
          <w:rFonts w:asciiTheme="minorHAnsi" w:hAnsiTheme="minorHAnsi" w:cstheme="minorHAnsi"/>
          <w:b/>
          <w:spacing w:val="5"/>
          <w:sz w:val="24"/>
          <w:szCs w:val="24"/>
        </w:rPr>
        <w:t xml:space="preserve">same </w:t>
      </w:r>
      <w:r w:rsidRPr="006B2D14">
        <w:rPr>
          <w:rFonts w:asciiTheme="minorHAnsi" w:hAnsiTheme="minorHAnsi" w:cstheme="minorHAnsi"/>
          <w:b/>
          <w:spacing w:val="7"/>
          <w:sz w:val="24"/>
          <w:szCs w:val="24"/>
        </w:rPr>
        <w:t xml:space="preserve">meanings </w:t>
      </w:r>
      <w:r w:rsidRPr="006B2D14">
        <w:rPr>
          <w:rFonts w:asciiTheme="minorHAnsi" w:hAnsiTheme="minorHAnsi" w:cstheme="minorHAnsi"/>
          <w:b/>
          <w:spacing w:val="5"/>
          <w:sz w:val="24"/>
          <w:szCs w:val="24"/>
        </w:rPr>
        <w:t xml:space="preserve">respectively assigned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them </w:t>
      </w:r>
      <w:r w:rsidRPr="006B2D14">
        <w:rPr>
          <w:rFonts w:asciiTheme="minorHAnsi" w:hAnsiTheme="minorHAnsi" w:cstheme="minorHAnsi"/>
          <w:b/>
          <w:sz w:val="24"/>
          <w:szCs w:val="24"/>
        </w:rPr>
        <w:t xml:space="preserve">in </w:t>
      </w:r>
      <w:r w:rsidRPr="006B2D14">
        <w:rPr>
          <w:rFonts w:asciiTheme="minorHAnsi" w:hAnsiTheme="minorHAnsi" w:cstheme="minorHAnsi"/>
          <w:b/>
          <w:spacing w:val="5"/>
          <w:sz w:val="24"/>
          <w:szCs w:val="24"/>
        </w:rPr>
        <w:t xml:space="preserve">SARFAESI </w:t>
      </w:r>
      <w:r w:rsidRPr="006B2D14">
        <w:rPr>
          <w:rFonts w:asciiTheme="minorHAnsi" w:hAnsiTheme="minorHAnsi" w:cstheme="minorHAnsi"/>
          <w:b/>
          <w:spacing w:val="4"/>
          <w:sz w:val="24"/>
          <w:szCs w:val="24"/>
        </w:rPr>
        <w:t xml:space="preserve">Act, 2002, and the Rules </w:t>
      </w:r>
      <w:r w:rsidRPr="006B2D14">
        <w:rPr>
          <w:rFonts w:asciiTheme="minorHAnsi" w:hAnsiTheme="minorHAnsi" w:cstheme="minorHAnsi"/>
          <w:b/>
          <w:spacing w:val="5"/>
          <w:sz w:val="24"/>
          <w:szCs w:val="24"/>
        </w:rPr>
        <w:t>framed there under.</w:t>
      </w:r>
    </w:p>
    <w:p w14:paraId="789694E0" w14:textId="77777777" w:rsidR="00543673" w:rsidRPr="002C2FD2" w:rsidRDefault="00543673" w:rsidP="00543673">
      <w:pPr>
        <w:jc w:val="both"/>
        <w:rPr>
          <w:rFonts w:asciiTheme="minorHAnsi" w:hAnsiTheme="minorHAnsi"/>
          <w:b/>
        </w:rPr>
      </w:pPr>
    </w:p>
    <w:p w14:paraId="453D73DC" w14:textId="77777777" w:rsidR="006A6A6A" w:rsidRPr="002C2FD2" w:rsidRDefault="006A6A6A" w:rsidP="006A6A6A">
      <w:pPr>
        <w:ind w:left="3600" w:firstLine="720"/>
        <w:rPr>
          <w:rFonts w:cstheme="minorHAnsi"/>
          <w:b/>
          <w:sz w:val="24"/>
          <w:szCs w:val="24"/>
        </w:rPr>
      </w:pPr>
    </w:p>
    <w:p w14:paraId="6192922A" w14:textId="77777777" w:rsidR="006A6A6A" w:rsidRPr="002C2FD2" w:rsidRDefault="006A6A6A" w:rsidP="006A6A6A">
      <w:pPr>
        <w:ind w:left="5760" w:firstLine="720"/>
        <w:rPr>
          <w:rFonts w:cstheme="minorHAnsi"/>
          <w:b/>
          <w:sz w:val="24"/>
          <w:szCs w:val="24"/>
        </w:rPr>
      </w:pPr>
      <w:r w:rsidRPr="002C2FD2">
        <w:rPr>
          <w:rFonts w:cstheme="minorHAnsi"/>
          <w:b/>
          <w:sz w:val="24"/>
          <w:szCs w:val="24"/>
        </w:rPr>
        <w:t>(Authorised Officer)</w:t>
      </w:r>
    </w:p>
    <w:p w14:paraId="4EFE4DE4" w14:textId="731003CC" w:rsidR="006A6A6A" w:rsidRPr="002C2FD2" w:rsidRDefault="006A6A6A" w:rsidP="006A6A6A">
      <w:pPr>
        <w:ind w:firstLine="720"/>
        <w:rPr>
          <w:rFonts w:cstheme="minorHAnsi"/>
          <w:b/>
          <w:sz w:val="24"/>
          <w:szCs w:val="24"/>
        </w:rPr>
      </w:pPr>
      <w:r w:rsidRPr="002C2FD2">
        <w:rPr>
          <w:rFonts w:cstheme="minorHAnsi"/>
          <w:b/>
          <w:sz w:val="24"/>
          <w:szCs w:val="24"/>
        </w:rPr>
        <w:t>Date</w:t>
      </w:r>
      <w:r w:rsidRPr="002C2FD2">
        <w:rPr>
          <w:rFonts w:cstheme="minorHAnsi"/>
          <w:b/>
          <w:sz w:val="24"/>
          <w:szCs w:val="24"/>
        </w:rPr>
        <w:tab/>
        <w:t>:</w:t>
      </w:r>
      <w:r w:rsidR="002C2FD2">
        <w:rPr>
          <w:rFonts w:cstheme="minorHAnsi"/>
          <w:b/>
          <w:sz w:val="24"/>
          <w:szCs w:val="24"/>
        </w:rPr>
        <w:t xml:space="preserve"> </w:t>
      </w:r>
      <w:r w:rsidR="00C23292">
        <w:rPr>
          <w:rFonts w:cstheme="minorHAnsi"/>
          <w:b/>
          <w:sz w:val="24"/>
          <w:szCs w:val="24"/>
        </w:rPr>
        <w:t>11</w:t>
      </w:r>
      <w:r w:rsidRPr="002C2FD2">
        <w:rPr>
          <w:rFonts w:cstheme="minorHAnsi"/>
          <w:b/>
          <w:sz w:val="24"/>
          <w:szCs w:val="24"/>
        </w:rPr>
        <w:t>-</w:t>
      </w:r>
      <w:r w:rsidR="002C2FD2" w:rsidRPr="002C2FD2">
        <w:rPr>
          <w:rFonts w:cstheme="minorHAnsi"/>
          <w:b/>
          <w:sz w:val="24"/>
          <w:szCs w:val="24"/>
        </w:rPr>
        <w:t>0</w:t>
      </w:r>
      <w:r w:rsidR="00C23292">
        <w:rPr>
          <w:rFonts w:cstheme="minorHAnsi"/>
          <w:b/>
          <w:sz w:val="24"/>
          <w:szCs w:val="24"/>
        </w:rPr>
        <w:t>7</w:t>
      </w:r>
      <w:bookmarkStart w:id="0" w:name="_GoBack"/>
      <w:bookmarkEnd w:id="0"/>
      <w:r w:rsidRPr="002C2FD2">
        <w:rPr>
          <w:rFonts w:cstheme="minorHAnsi"/>
          <w:b/>
          <w:sz w:val="24"/>
          <w:szCs w:val="24"/>
        </w:rPr>
        <w:t>-2025</w:t>
      </w:r>
      <w:r w:rsidRPr="002C2FD2">
        <w:rPr>
          <w:rFonts w:cstheme="minorHAnsi"/>
          <w:b/>
          <w:sz w:val="24"/>
          <w:szCs w:val="24"/>
        </w:rPr>
        <w:tab/>
      </w:r>
      <w:r w:rsidRPr="002C2FD2">
        <w:rPr>
          <w:rFonts w:cstheme="minorHAnsi"/>
          <w:b/>
          <w:sz w:val="24"/>
          <w:szCs w:val="24"/>
        </w:rPr>
        <w:tab/>
      </w:r>
      <w:r w:rsidRPr="002C2FD2">
        <w:rPr>
          <w:rFonts w:cstheme="minorHAnsi"/>
          <w:b/>
          <w:sz w:val="24"/>
          <w:szCs w:val="24"/>
        </w:rPr>
        <w:tab/>
      </w:r>
      <w:r w:rsidRPr="002C2FD2">
        <w:rPr>
          <w:rFonts w:cstheme="minorHAnsi"/>
          <w:b/>
          <w:sz w:val="24"/>
          <w:szCs w:val="24"/>
        </w:rPr>
        <w:tab/>
        <w:t xml:space="preserve">   </w:t>
      </w:r>
      <w:r w:rsidR="002C2FD2" w:rsidRPr="002C2FD2">
        <w:rPr>
          <w:rFonts w:cstheme="minorHAnsi"/>
          <w:b/>
          <w:sz w:val="24"/>
          <w:szCs w:val="24"/>
        </w:rPr>
        <w:tab/>
      </w:r>
      <w:r w:rsidRPr="002C2FD2">
        <w:rPr>
          <w:rFonts w:cstheme="minorHAnsi"/>
          <w:b/>
          <w:sz w:val="24"/>
          <w:szCs w:val="24"/>
        </w:rPr>
        <w:t>Truhome Finance Limited</w:t>
      </w:r>
      <w:r w:rsidRPr="002C2FD2">
        <w:rPr>
          <w:rFonts w:cstheme="minorHAnsi"/>
          <w:b/>
          <w:sz w:val="24"/>
          <w:szCs w:val="24"/>
        </w:rPr>
        <w:tab/>
      </w:r>
    </w:p>
    <w:p w14:paraId="0CFF0E9B" w14:textId="6AF8B8D7" w:rsidR="006A6A6A" w:rsidRPr="007B3F62" w:rsidRDefault="006A6A6A" w:rsidP="006A6A6A">
      <w:pPr>
        <w:ind w:firstLine="720"/>
        <w:rPr>
          <w:rFonts w:cstheme="minorHAnsi"/>
          <w:b/>
          <w:sz w:val="24"/>
          <w:szCs w:val="24"/>
        </w:rPr>
      </w:pPr>
      <w:r w:rsidRPr="002C2FD2">
        <w:rPr>
          <w:rFonts w:cstheme="minorHAnsi"/>
          <w:b/>
          <w:sz w:val="24"/>
          <w:szCs w:val="24"/>
        </w:rPr>
        <w:t>Place</w:t>
      </w:r>
      <w:r w:rsidRPr="002C2FD2">
        <w:rPr>
          <w:rFonts w:cstheme="minorHAnsi"/>
          <w:b/>
          <w:sz w:val="24"/>
          <w:szCs w:val="24"/>
        </w:rPr>
        <w:tab/>
        <w:t>:</w:t>
      </w:r>
      <w:r w:rsidR="002C2FD2">
        <w:rPr>
          <w:rFonts w:cstheme="minorHAnsi"/>
          <w:b/>
          <w:sz w:val="24"/>
          <w:szCs w:val="24"/>
        </w:rPr>
        <w:t xml:space="preserve"> </w:t>
      </w:r>
      <w:r w:rsidR="002C2FD2" w:rsidRPr="002C2FD2">
        <w:rPr>
          <w:rFonts w:cstheme="minorHAnsi"/>
          <w:b/>
          <w:sz w:val="24"/>
          <w:szCs w:val="24"/>
        </w:rPr>
        <w:t>Raipur</w:t>
      </w:r>
      <w:r w:rsidRPr="002C2FD2">
        <w:rPr>
          <w:rFonts w:cstheme="minorHAnsi"/>
          <w:b/>
          <w:sz w:val="24"/>
          <w:szCs w:val="24"/>
        </w:rPr>
        <w:tab/>
      </w:r>
      <w:r w:rsidRPr="002C2FD2">
        <w:rPr>
          <w:rFonts w:cstheme="minorHAnsi"/>
          <w:b/>
          <w:sz w:val="24"/>
          <w:szCs w:val="24"/>
        </w:rPr>
        <w:tab/>
        <w:t xml:space="preserve"> </w:t>
      </w:r>
      <w:r w:rsidRPr="002C2FD2">
        <w:rPr>
          <w:rFonts w:cstheme="minorHAnsi"/>
          <w:b/>
          <w:sz w:val="24"/>
          <w:szCs w:val="24"/>
        </w:rPr>
        <w:tab/>
      </w:r>
      <w:r w:rsidRPr="002C2FD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6FA06" w14:textId="77777777" w:rsidR="00C32BFC" w:rsidRDefault="00C32BFC" w:rsidP="00AE374B">
      <w:r>
        <w:separator/>
      </w:r>
    </w:p>
  </w:endnote>
  <w:endnote w:type="continuationSeparator" w:id="0">
    <w:p w14:paraId="0BA6E60A" w14:textId="77777777" w:rsidR="00C32BFC" w:rsidRDefault="00C32BF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32BF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AA1304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23292">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6AF8D" w14:textId="77777777" w:rsidR="00C32BFC" w:rsidRDefault="00C32BFC" w:rsidP="00AE374B">
      <w:r>
        <w:separator/>
      </w:r>
    </w:p>
  </w:footnote>
  <w:footnote w:type="continuationSeparator" w:id="0">
    <w:p w14:paraId="271A8A03" w14:textId="77777777" w:rsidR="00C32BFC" w:rsidRDefault="00C32BF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C32BF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26F1"/>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B2E57"/>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2FD2"/>
    <w:rsid w:val="002E4C7D"/>
    <w:rsid w:val="002F7597"/>
    <w:rsid w:val="002F77DA"/>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1E34"/>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0BF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D72D7"/>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3608"/>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D32A2"/>
    <w:rsid w:val="009E2511"/>
    <w:rsid w:val="00A00028"/>
    <w:rsid w:val="00A07989"/>
    <w:rsid w:val="00A22DA0"/>
    <w:rsid w:val="00A27839"/>
    <w:rsid w:val="00A310AE"/>
    <w:rsid w:val="00A36575"/>
    <w:rsid w:val="00A4738C"/>
    <w:rsid w:val="00A50A53"/>
    <w:rsid w:val="00A53AAD"/>
    <w:rsid w:val="00A841DB"/>
    <w:rsid w:val="00A97ABF"/>
    <w:rsid w:val="00AA1FF8"/>
    <w:rsid w:val="00AA6C00"/>
    <w:rsid w:val="00AB316F"/>
    <w:rsid w:val="00AB7986"/>
    <w:rsid w:val="00AC03E0"/>
    <w:rsid w:val="00AD0B4E"/>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47C"/>
    <w:rsid w:val="00C11750"/>
    <w:rsid w:val="00C14F17"/>
    <w:rsid w:val="00C20B49"/>
    <w:rsid w:val="00C21626"/>
    <w:rsid w:val="00C23292"/>
    <w:rsid w:val="00C24D96"/>
    <w:rsid w:val="00C27929"/>
    <w:rsid w:val="00C27A04"/>
    <w:rsid w:val="00C301F1"/>
    <w:rsid w:val="00C32BFC"/>
    <w:rsid w:val="00C54D3A"/>
    <w:rsid w:val="00C54F13"/>
    <w:rsid w:val="00C550A8"/>
    <w:rsid w:val="00C62096"/>
    <w:rsid w:val="00C64FB6"/>
    <w:rsid w:val="00C65D64"/>
    <w:rsid w:val="00C71FCD"/>
    <w:rsid w:val="00C7261B"/>
    <w:rsid w:val="00C735CA"/>
    <w:rsid w:val="00C76FDE"/>
    <w:rsid w:val="00C80ABA"/>
    <w:rsid w:val="00C80C08"/>
    <w:rsid w:val="00C81FC0"/>
    <w:rsid w:val="00C87CF2"/>
    <w:rsid w:val="00C9456F"/>
    <w:rsid w:val="00CA60B9"/>
    <w:rsid w:val="00CB2A02"/>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3F6F"/>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5738"/>
    <w:rsid w:val="00F86916"/>
    <w:rsid w:val="00F86E4B"/>
    <w:rsid w:val="00F90FE3"/>
    <w:rsid w:val="00F936FF"/>
    <w:rsid w:val="00FA0C37"/>
    <w:rsid w:val="00FA4B30"/>
    <w:rsid w:val="00FA6EF2"/>
    <w:rsid w:val="00FC55A1"/>
    <w:rsid w:val="00FD672E"/>
    <w:rsid w:val="00FD6A94"/>
    <w:rsid w:val="00FD7244"/>
    <w:rsid w:val="00FE600E"/>
    <w:rsid w:val="00FF0B69"/>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1"/>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7</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Raghuveer  Singh Chouhan</cp:lastModifiedBy>
  <cp:revision>237</cp:revision>
  <cp:lastPrinted>2025-04-01T07:11:00Z</cp:lastPrinted>
  <dcterms:created xsi:type="dcterms:W3CDTF">2020-05-07T05:11:00Z</dcterms:created>
  <dcterms:modified xsi:type="dcterms:W3CDTF">2025-07-21T04:58:00Z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