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r w:rsidRPr="00FE6A99">
              <w:rPr>
                <w:rFonts w:ascii="Arial" w:hAnsi="Arial" w:cs="Arial"/>
                <w:b/>
              </w:rPr>
              <w:t>Truhome Finance Limited</w:t>
            </w:r>
          </w:p>
          <w:p w:rsidR="00156CBA" w:rsidRPr="00FE6A99" w:rsidRDefault="00156CBA" w:rsidP="00E04500">
            <w:pPr>
              <w:pStyle w:val="NoSpacing"/>
              <w:jc w:val="both"/>
              <w:rPr>
                <w:rFonts w:ascii="Arial" w:hAnsi="Arial" w:cs="Arial"/>
                <w:b/>
              </w:rPr>
            </w:pPr>
            <w:r w:rsidRPr="00FE6A99">
              <w:rPr>
                <w:rFonts w:ascii="Arial" w:hAnsi="Arial" w:cs="Arial"/>
                <w:b/>
              </w:rPr>
              <w:t>(Earlier known as Shriram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Level 3, Wockhardt Towers, East Wing C-2 Block, Bandra Kurla Complex, Bandra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Srinivasa Tower, 1st Floor, Door No. 5, Old No.11, 2nd Lane, Cenatoph Road, Alwarpet, Teynampet,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6B725A" w:rsidP="005176E1">
            <w:pPr>
              <w:rPr>
                <w:rFonts w:asciiTheme="minorHAnsi" w:hAnsiTheme="minorHAnsi" w:cstheme="minorHAnsi"/>
                <w:b/>
                <w:color w:val="000000"/>
              </w:rPr>
            </w:pPr>
            <w:r>
              <w:t xml:space="preserve">At </w:t>
            </w:r>
            <w:r w:rsidR="0032079F">
              <w:t>- Jetpur, Dist.- Rajkot</w:t>
            </w:r>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A47B4A" w:rsidP="005176E1">
            <w:pPr>
              <w:rPr>
                <w:rFonts w:asciiTheme="minorHAnsi" w:hAnsiTheme="minorHAnsi" w:cstheme="minorHAnsi"/>
                <w:b/>
                <w:color w:val="000000"/>
              </w:rPr>
            </w:pPr>
            <w:r>
              <w:t>SLPHJTPR0000206</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A47B4A" w:rsidRDefault="00A47B4A" w:rsidP="00A47B4A">
            <w:pPr>
              <w:pStyle w:val="NoSpacing"/>
            </w:pPr>
            <w:r>
              <w:t>1) M/S.HAREKRISHNA TEXTILE</w:t>
            </w:r>
          </w:p>
          <w:p w:rsidR="00A47B4A" w:rsidRDefault="00A47B4A" w:rsidP="00A47B4A">
            <w:pPr>
              <w:pStyle w:val="NoSpacing"/>
            </w:pPr>
            <w:r>
              <w:t>2) Jagad Harekrishna V.</w:t>
            </w:r>
          </w:p>
          <w:p w:rsidR="00CB2300" w:rsidRPr="00D35BEA" w:rsidRDefault="00A47B4A" w:rsidP="00A47B4A">
            <w:pPr>
              <w:pStyle w:val="NoSpacing"/>
              <w:rPr>
                <w:rFonts w:asciiTheme="minorHAnsi" w:hAnsiTheme="minorHAnsi" w:cstheme="minorHAnsi"/>
                <w:b/>
              </w:rPr>
            </w:pPr>
            <w:r>
              <w:t>3) Jagad Poojaben Vijaybhai</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FF7D8B" w:rsidP="005176E1">
            <w:pPr>
              <w:rPr>
                <w:rFonts w:asciiTheme="minorHAnsi" w:hAnsiTheme="minorHAnsi" w:cstheme="minorHAnsi"/>
                <w:b/>
                <w:color w:val="000000"/>
              </w:rPr>
            </w:pPr>
            <w:r>
              <w:rPr>
                <w:rFonts w:asciiTheme="minorHAnsi" w:hAnsiTheme="minorHAnsi" w:cstheme="minorHAnsi"/>
                <w:b/>
                <w:color w:val="000000"/>
              </w:rPr>
              <w:t>17</w:t>
            </w:r>
            <w:r w:rsidR="00FE6A99" w:rsidRPr="00D35BEA">
              <w:rPr>
                <w:rFonts w:asciiTheme="minorHAnsi" w:hAnsiTheme="minorHAnsi" w:cstheme="minorHAnsi"/>
                <w:b/>
                <w:color w:val="000000"/>
              </w:rPr>
              <w:t>/July/2026</w:t>
            </w:r>
            <w:r w:rsidR="00CA62EA" w:rsidRPr="00D35BEA">
              <w:rPr>
                <w:rFonts w:asciiTheme="minorHAnsi" w:hAnsiTheme="minorHAnsi" w:cstheme="minorHAnsi"/>
                <w:b/>
                <w:color w:val="000000"/>
              </w:rPr>
              <w:t xml:space="preserve"> </w:t>
            </w:r>
            <w:r>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Gujarat(eng) &amp; Lok Mitra(Guj)</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rPr>
            </w:pPr>
            <w:r>
              <w:rPr>
                <w:rFonts w:asciiTheme="minorHAnsi" w:hAnsiTheme="minorHAnsi" w:cstheme="minorHAnsi"/>
                <w:b/>
                <w:color w:val="000000"/>
              </w:rPr>
              <w:t>25</w:t>
            </w:r>
            <w:r w:rsidR="001942AB" w:rsidRPr="00D35BEA">
              <w:rPr>
                <w:rFonts w:asciiTheme="minorHAnsi" w:hAnsiTheme="minorHAnsi" w:cstheme="minorHAnsi"/>
                <w:b/>
                <w:color w:val="000000"/>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1938B0" w:rsidP="005176E1">
            <w:pPr>
              <w:rPr>
                <w:rFonts w:asciiTheme="minorHAnsi" w:hAnsiTheme="minorHAnsi" w:cstheme="minorHAnsi"/>
                <w:b/>
                <w:color w:val="000000" w:themeColor="text1"/>
              </w:rPr>
            </w:pPr>
            <w:r>
              <w:rPr>
                <w:rFonts w:asciiTheme="minorHAnsi" w:hAnsiTheme="minorHAnsi" w:cstheme="minorHAnsi"/>
                <w:b/>
                <w:color w:val="000000" w:themeColor="text1"/>
              </w:rPr>
              <w:t>24</w:t>
            </w:r>
            <w:r w:rsidR="001942AB"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C401D8" w:rsidRPr="008C5D89" w:rsidRDefault="00C401D8" w:rsidP="00C401D8">
            <w:pPr>
              <w:rPr>
                <w:rFonts w:ascii="Times New Roman" w:eastAsia="Times New Roman" w:hAnsi="Times New Roman" w:cs="Times New Roman"/>
                <w:sz w:val="24"/>
                <w:szCs w:val="24"/>
                <w:lang w:val="en-IN" w:eastAsia="en-IN" w:bidi="gu-IN"/>
              </w:rPr>
            </w:pPr>
            <w:r>
              <w:rPr>
                <w:rFonts w:ascii="Calibri" w:eastAsia="Times New Roman" w:hAnsi="Calibri" w:cs="Calibri"/>
                <w:lang w:val="en-IN" w:eastAsia="en-IN" w:bidi="gu-IN"/>
              </w:rPr>
              <w:t>Rs.11,00,500/-</w:t>
            </w:r>
          </w:p>
          <w:p w:rsidR="001600B8" w:rsidRPr="00D35BEA" w:rsidRDefault="00C401D8" w:rsidP="00C401D8">
            <w:pPr>
              <w:widowControl/>
              <w:autoSpaceDE/>
              <w:autoSpaceDN/>
              <w:rPr>
                <w:rFonts w:asciiTheme="minorHAnsi" w:eastAsia="Times New Roman" w:hAnsiTheme="minorHAnsi" w:cstheme="minorHAnsi"/>
                <w:b/>
                <w:color w:val="000000" w:themeColor="text1"/>
              </w:rPr>
            </w:pPr>
            <w:r w:rsidRPr="00B919D5">
              <w:rPr>
                <w:rFonts w:ascii="Times New Roman" w:eastAsia="Times New Roman" w:hAnsi="Times New Roman" w:cs="Times New Roman"/>
                <w:color w:val="000000"/>
                <w:sz w:val="24"/>
                <w:szCs w:val="24"/>
                <w:lang w:val="en-IN" w:eastAsia="en-IN" w:bidi="gu-IN"/>
              </w:rPr>
              <w:t>(Rupees</w:t>
            </w:r>
            <w:r>
              <w:rPr>
                <w:rFonts w:ascii="Times New Roman" w:eastAsia="Times New Roman" w:hAnsi="Times New Roman" w:cs="Times New Roman"/>
                <w:color w:val="000000"/>
                <w:sz w:val="24"/>
                <w:szCs w:val="24"/>
                <w:lang w:val="en-IN" w:eastAsia="en-IN" w:bidi="gu-IN"/>
              </w:rPr>
              <w:t xml:space="preserve"> Eleven lakh five hundred only</w:t>
            </w:r>
            <w:r w:rsidRPr="00B919D5">
              <w:rPr>
                <w:rFonts w:ascii="Times New Roman" w:eastAsia="Times New Roman" w:hAnsi="Times New Roman" w:cs="Times New Roman"/>
                <w:color w:val="000000"/>
                <w:sz w:val="24"/>
                <w:szCs w:val="24"/>
                <w:lang w:val="en-IN" w:eastAsia="en-IN" w:bidi="gu-IN"/>
              </w:rPr>
              <w:t>)</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401D8" w:rsidP="00A466DA">
            <w:pPr>
              <w:ind w:right="-76"/>
              <w:rPr>
                <w:rFonts w:asciiTheme="minorHAnsi" w:eastAsia="Times New Roman" w:hAnsiTheme="minorHAnsi" w:cstheme="minorHAnsi"/>
                <w:b/>
                <w:color w:val="000000" w:themeColor="text1"/>
              </w:rPr>
            </w:pPr>
            <w:r>
              <w:rPr>
                <w:rFonts w:asciiTheme="minorHAnsi" w:hAnsiTheme="minorHAnsi" w:cstheme="minorHAnsi"/>
                <w:bCs/>
                <w:noProof/>
                <w:color w:val="000000" w:themeColor="text1"/>
              </w:rPr>
              <w:t>Rs.1,10,050/- (Rs.One lakh Ten Thousand fifty only</w:t>
            </w:r>
            <w:r w:rsidRPr="00C20DBE">
              <w:rPr>
                <w:rFonts w:asciiTheme="minorHAnsi" w:hAnsiTheme="minorHAnsi" w:cstheme="minorHAnsi"/>
                <w:bCs/>
                <w:noProof/>
                <w:color w:val="000000" w:themeColor="text1"/>
              </w:rPr>
              <w:t>)</w:t>
            </w:r>
            <w:bookmarkStart w:id="0" w:name="_GoBack"/>
            <w:bookmarkEnd w:id="0"/>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DB325F" w:rsidP="005176E1">
            <w:pPr>
              <w:jc w:val="both"/>
              <w:rPr>
                <w:rFonts w:asciiTheme="minorHAnsi" w:hAnsiTheme="minorHAnsi" w:cstheme="minorHAnsi"/>
                <w:b/>
                <w:bCs/>
                <w:color w:val="000000"/>
              </w:rPr>
            </w:pPr>
            <w:r>
              <w:rPr>
                <w:rFonts w:asciiTheme="minorHAnsi" w:hAnsiTheme="minorHAnsi" w:cstheme="minorHAnsi"/>
                <w:b/>
                <w:color w:val="000000" w:themeColor="text1"/>
              </w:rPr>
              <w:t>24</w:t>
            </w:r>
            <w:r w:rsidRPr="00D35BEA">
              <w:rPr>
                <w:rFonts w:asciiTheme="minorHAnsi" w:hAnsiTheme="minorHAnsi" w:cstheme="minorHAnsi"/>
                <w:b/>
                <w:color w:val="000000" w:themeColor="text1"/>
              </w:rPr>
              <w:t>/Aug/2026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D35BEA">
        <w:rPr>
          <w:rFonts w:asciiTheme="minorHAnsi" w:hAnsiTheme="minorHAnsi" w:cstheme="minorHAnsi"/>
          <w:b/>
          <w:spacing w:val="-11"/>
        </w:rPr>
        <w:t xml:space="preserve">Truhome Finance Limited(Earlier known as </w:t>
      </w:r>
      <w:r w:rsidR="004503AA" w:rsidRPr="00D35BEA">
        <w:rPr>
          <w:rFonts w:asciiTheme="minorHAnsi" w:hAnsiTheme="minorHAnsi" w:cstheme="minorHAnsi"/>
          <w:b/>
        </w:rPr>
        <w:t>Shriram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r w:rsidR="004503AA" w:rsidRPr="00D35BEA">
        <w:rPr>
          <w:rFonts w:asciiTheme="minorHAnsi" w:hAnsiTheme="minorHAnsi" w:cstheme="minorHAnsi"/>
          <w:b/>
          <w:spacing w:val="-11"/>
        </w:rPr>
        <w:t>Truhome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The Authorised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r w:rsidR="004503AA" w:rsidRPr="00D35BEA">
        <w:rPr>
          <w:rFonts w:asciiTheme="minorHAnsi" w:hAnsiTheme="minorHAnsi" w:cstheme="minorHAnsi"/>
          <w:b/>
          <w:spacing w:val="-11"/>
        </w:rPr>
        <w:t>Truhome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Authorised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physical nature, condition, extent, etc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r w:rsidR="004503AA" w:rsidRPr="00D35BEA">
        <w:rPr>
          <w:rFonts w:asciiTheme="minorHAnsi" w:hAnsiTheme="minorHAnsi" w:cstheme="minorHAnsi"/>
          <w:b/>
          <w:spacing w:val="-11"/>
        </w:rPr>
        <w:t>Truhome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r w:rsidRPr="00D35BEA">
        <w:rPr>
          <w:rFonts w:asciiTheme="minorHAnsi" w:hAnsiTheme="minorHAnsi" w:cstheme="minorHAnsi"/>
          <w:b/>
        </w:rPr>
        <w:t>alongwith the 10 % of emd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D35BEA">
        <w:rPr>
          <w:rFonts w:asciiTheme="minorHAnsi" w:hAnsiTheme="minorHAnsi" w:cstheme="minorHAnsi"/>
          <w:b/>
          <w:spacing w:val="4"/>
        </w:rPr>
        <w:t xml:space="preserve"> </w:t>
      </w:r>
      <w:r w:rsidRPr="00D35BEA">
        <w:rPr>
          <w:rFonts w:asciiTheme="minorHAnsi" w:hAnsiTheme="minorHAnsi" w:cstheme="minorHAnsi"/>
          <w:b/>
        </w:rPr>
        <w:t>bid</w:t>
      </w:r>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D35BEA">
        <w:rPr>
          <w:rFonts w:asciiTheme="minorHAnsi" w:hAnsiTheme="minorHAnsi" w:cstheme="minorHAnsi"/>
          <w:b/>
        </w:rPr>
        <w:t xml:space="preserve">Truhome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Highest bidder will be declared the successful bidder and sale will be confirmed in his favour</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Truhome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Truhome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r w:rsidR="0057787C" w:rsidRPr="00D35BEA">
        <w:rPr>
          <w:rFonts w:asciiTheme="minorHAnsi" w:hAnsiTheme="minorHAnsi" w:cstheme="minorHAnsi"/>
          <w:b/>
        </w:rPr>
        <w:t xml:space="preserve">Truhome Finance Limited </w:t>
      </w:r>
      <w:r w:rsidR="00B43D25" w:rsidRPr="00D35BEA">
        <w:rPr>
          <w:rFonts w:asciiTheme="minorHAnsi" w:hAnsiTheme="minorHAnsi" w:cstheme="minorHAnsi"/>
          <w:b/>
        </w:rPr>
        <w:t xml:space="preserve"> </w:t>
      </w:r>
      <w:r w:rsidRPr="00D35BEA">
        <w:rPr>
          <w:rFonts w:asciiTheme="minorHAnsi" w:hAnsiTheme="minorHAnsi" w:cstheme="minorHAnsi"/>
          <w:b/>
        </w:rPr>
        <w:t>Non-receipt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r w:rsidRPr="00D35BEA">
        <w:rPr>
          <w:rFonts w:asciiTheme="minorHAnsi" w:hAnsiTheme="minorHAnsi" w:cstheme="minorHAnsi"/>
          <w:b/>
          <w:position w:val="6"/>
        </w:rPr>
        <w:t xml:space="preserve">th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reason to be recorded, by the Authorised</w:t>
      </w:r>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Authorised Officer of The </w:t>
      </w:r>
      <w:r w:rsidR="008E4E6B" w:rsidRPr="00D35BEA">
        <w:rPr>
          <w:rFonts w:asciiTheme="minorHAnsi" w:hAnsiTheme="minorHAnsi" w:cstheme="minorHAnsi"/>
          <w:b/>
          <w:spacing w:val="-11"/>
        </w:rPr>
        <w:t>Truhome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r w:rsidR="008E4E6B" w:rsidRPr="00D35BEA">
        <w:rPr>
          <w:rFonts w:asciiTheme="minorHAnsi" w:hAnsiTheme="minorHAnsi" w:cstheme="minorHAnsi"/>
          <w:b/>
          <w:spacing w:val="-11"/>
        </w:rPr>
        <w:t>Truhome Finance 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 xml:space="preserve">and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5"/>
        </w:rPr>
        <w:t xml:space="preserve">favour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Authorised Officer of The </w:t>
      </w:r>
      <w:r w:rsidR="008E4E6B" w:rsidRPr="00D35BEA">
        <w:rPr>
          <w:rFonts w:asciiTheme="minorHAnsi" w:hAnsiTheme="minorHAnsi" w:cstheme="minorHAnsi"/>
          <w:b/>
          <w:spacing w:val="-11"/>
        </w:rPr>
        <w:t>Truhome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r w:rsidR="00476DAC" w:rsidRPr="00D35BEA">
        <w:rPr>
          <w:rFonts w:asciiTheme="minorHAnsi" w:hAnsiTheme="minorHAnsi" w:cstheme="minorHAnsi"/>
          <w:b/>
          <w:spacing w:val="-11"/>
        </w:rPr>
        <w:t>Truhome Finance 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r w:rsidR="00543673" w:rsidRPr="00D35BEA">
        <w:rPr>
          <w:rFonts w:asciiTheme="minorHAnsi" w:hAnsiTheme="minorHAnsi" w:cstheme="minorHAnsi"/>
          <w:b/>
          <w:spacing w:val="-11"/>
        </w:rPr>
        <w:t>Truhome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Authorised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The Shriram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r w:rsidRPr="00D35BEA">
        <w:rPr>
          <w:rFonts w:asciiTheme="minorHAnsi" w:hAnsiTheme="minorHAnsi" w:cstheme="minorHAnsi"/>
          <w:b/>
        </w:rPr>
        <w:t>Authorised</w:t>
      </w:r>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r w:rsidR="00543673" w:rsidRPr="00D35BEA">
        <w:rPr>
          <w:rFonts w:asciiTheme="minorHAnsi" w:hAnsiTheme="minorHAnsi" w:cstheme="minorHAnsi"/>
          <w:b/>
          <w:spacing w:val="-11"/>
        </w:rPr>
        <w:t>Truhome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981B35">
        <w:rPr>
          <w:rFonts w:asciiTheme="minorHAnsi" w:hAnsiTheme="minorHAnsi" w:cstheme="minorHAnsi"/>
          <w:b/>
          <w:noProof/>
          <w:lang w:val="en-IN" w:eastAsia="en-IN" w:bidi="gu-IN"/>
        </w:rPr>
        <w:drawing>
          <wp:inline distT="0" distB="0" distL="0" distR="0">
            <wp:extent cx="1282700" cy="501650"/>
            <wp:effectExtent l="0" t="0" r="0" b="0"/>
            <wp:docPr id="4" name="Picture 4"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861380" w:rsidRPr="00D35BEA">
        <w:rPr>
          <w:rFonts w:asciiTheme="minorHAnsi" w:hAnsiTheme="minorHAnsi" w:cstheme="minorHAnsi"/>
          <w:b/>
        </w:rPr>
        <w:t>20/07/2026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(Authorised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Truhome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as  Shriram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2A2" w:rsidRDefault="007E42A2" w:rsidP="00AE374B">
      <w:r>
        <w:separator/>
      </w:r>
    </w:p>
  </w:endnote>
  <w:endnote w:type="continuationSeparator" w:id="0">
    <w:p w:rsidR="007E42A2" w:rsidRDefault="007E42A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466DA">
                            <w:rPr>
                              <w:rFonts w:ascii="Times New Roman"/>
                              <w:noProof/>
                              <w:sz w:val="24"/>
                            </w:rPr>
                            <w:t>2</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A466DA">
                      <w:rPr>
                        <w:rFonts w:ascii="Times New Roman"/>
                        <w:noProof/>
                        <w:sz w:val="24"/>
                      </w:rPr>
                      <w:t>2</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2A2" w:rsidRDefault="007E42A2" w:rsidP="00AE374B">
      <w:r>
        <w:separator/>
      </w:r>
    </w:p>
  </w:footnote>
  <w:footnote w:type="continuationSeparator" w:id="0">
    <w:p w:rsidR="007E42A2" w:rsidRDefault="007E42A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2B15"/>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079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554B"/>
    <w:rsid w:val="004C222B"/>
    <w:rsid w:val="004C7147"/>
    <w:rsid w:val="004C7298"/>
    <w:rsid w:val="004D0A94"/>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B725A"/>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7E42A2"/>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0E5C"/>
    <w:rsid w:val="00A07989"/>
    <w:rsid w:val="00A22DA0"/>
    <w:rsid w:val="00A27839"/>
    <w:rsid w:val="00A310AE"/>
    <w:rsid w:val="00A466DA"/>
    <w:rsid w:val="00A4738C"/>
    <w:rsid w:val="00A47B4A"/>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3500"/>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401D8"/>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B9B20A3-9FF5-4594-A9EA-2A5018235CB4}"/>
</file>

<file path=customXml/itemProps2.xml><?xml version="1.0" encoding="utf-8"?>
<ds:datastoreItem xmlns:ds="http://schemas.openxmlformats.org/officeDocument/2006/customXml" ds:itemID="{B25C5B91-F429-4B8A-9CFF-3EEEE182C3F2}"/>
</file>

<file path=customXml/itemProps3.xml><?xml version="1.0" encoding="utf-8"?>
<ds:datastoreItem xmlns:ds="http://schemas.openxmlformats.org/officeDocument/2006/customXml" ds:itemID="{76678E80-FE22-45E4-912E-BC99AD5E8EE3}"/>
</file>

<file path=docProps/app.xml><?xml version="1.0" encoding="utf-8"?>
<Properties xmlns="http://schemas.openxmlformats.org/officeDocument/2006/extended-properties" xmlns:vt="http://schemas.openxmlformats.org/officeDocument/2006/docPropsVTypes">
  <Template>Normal</Template>
  <TotalTime>28</TotalTime>
  <Pages>6</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21</cp:revision>
  <cp:lastPrinted>2025-01-15T06:44:00Z</cp:lastPrinted>
  <dcterms:created xsi:type="dcterms:W3CDTF">2026-02-23T08:45:00Z</dcterms:created>
  <dcterms:modified xsi:type="dcterms:W3CDTF">2026-07-20T08:27:00Z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